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6D" w:rsidRPr="00584948" w:rsidRDefault="00307764" w:rsidP="00584948">
      <w:pPr>
        <w:spacing w:after="0" w:line="240" w:lineRule="auto"/>
        <w:jc w:val="center"/>
        <w:rPr>
          <w:rFonts w:asciiTheme="minorHAnsi" w:hAnsiTheme="minorHAnsi"/>
          <w:b/>
          <w:color w:val="003366"/>
          <w:sz w:val="28"/>
          <w:szCs w:val="28"/>
          <w:lang w:val="en-US"/>
        </w:rPr>
      </w:pPr>
      <w:r w:rsidRPr="00584948">
        <w:rPr>
          <w:rFonts w:asciiTheme="minorHAnsi" w:hAnsiTheme="minorHAnsi"/>
          <w:b/>
          <w:color w:val="003366"/>
          <w:sz w:val="28"/>
          <w:szCs w:val="28"/>
          <w:lang w:val="en-US"/>
        </w:rPr>
        <w:t>ISO Workshop</w:t>
      </w:r>
    </w:p>
    <w:p w:rsidR="00D57B6D" w:rsidRPr="00584948" w:rsidRDefault="00056583" w:rsidP="00584948">
      <w:pPr>
        <w:spacing w:after="0" w:line="240" w:lineRule="auto"/>
        <w:jc w:val="center"/>
        <w:rPr>
          <w:rFonts w:asciiTheme="minorHAnsi" w:hAnsiTheme="minorHAnsi"/>
          <w:b/>
          <w:color w:val="003366"/>
          <w:sz w:val="28"/>
          <w:szCs w:val="28"/>
          <w:lang w:val="en-US"/>
        </w:rPr>
      </w:pPr>
      <w:r w:rsidRPr="00584948">
        <w:rPr>
          <w:rFonts w:asciiTheme="minorHAnsi" w:hAnsiTheme="minorHAnsi"/>
          <w:b/>
          <w:color w:val="003366"/>
          <w:sz w:val="28"/>
          <w:szCs w:val="28"/>
          <w:lang w:val="en-US"/>
        </w:rPr>
        <w:t xml:space="preserve">National </w:t>
      </w:r>
      <w:r w:rsidR="008342E7" w:rsidRPr="00584948">
        <w:rPr>
          <w:rFonts w:asciiTheme="minorHAnsi" w:hAnsiTheme="minorHAnsi"/>
          <w:b/>
          <w:color w:val="003366"/>
          <w:sz w:val="28"/>
          <w:szCs w:val="28"/>
          <w:lang w:val="en-US"/>
        </w:rPr>
        <w:t>A</w:t>
      </w:r>
      <w:r w:rsidRPr="00584948">
        <w:rPr>
          <w:rFonts w:asciiTheme="minorHAnsi" w:hAnsiTheme="minorHAnsi"/>
          <w:b/>
          <w:color w:val="003366"/>
          <w:sz w:val="28"/>
          <w:szCs w:val="28"/>
          <w:lang w:val="en-US"/>
        </w:rPr>
        <w:t>gencies</w:t>
      </w:r>
    </w:p>
    <w:p w:rsidR="00D57B6D" w:rsidRPr="00584948" w:rsidRDefault="007577CB" w:rsidP="00584948">
      <w:pPr>
        <w:spacing w:after="0" w:line="240" w:lineRule="auto"/>
        <w:jc w:val="center"/>
        <w:rPr>
          <w:rFonts w:asciiTheme="minorHAnsi" w:hAnsiTheme="minorHAnsi"/>
          <w:b/>
          <w:color w:val="003366"/>
          <w:sz w:val="28"/>
          <w:szCs w:val="28"/>
          <w:lang w:val="en-US"/>
        </w:rPr>
      </w:pPr>
      <w:r w:rsidRPr="00584948">
        <w:rPr>
          <w:rFonts w:asciiTheme="minorHAnsi" w:hAnsiTheme="minorHAnsi"/>
          <w:b/>
          <w:color w:val="003366"/>
          <w:sz w:val="28"/>
          <w:szCs w:val="28"/>
          <w:lang w:val="en-US"/>
        </w:rPr>
        <w:t>11</w:t>
      </w:r>
      <w:r w:rsidRPr="00584948">
        <w:rPr>
          <w:rFonts w:asciiTheme="minorHAnsi" w:hAnsiTheme="minorHAnsi"/>
          <w:b/>
          <w:color w:val="003366"/>
          <w:sz w:val="28"/>
          <w:szCs w:val="28"/>
          <w:vertAlign w:val="superscript"/>
          <w:lang w:val="en-US"/>
        </w:rPr>
        <w:t>th</w:t>
      </w:r>
      <w:r w:rsidRPr="00584948">
        <w:rPr>
          <w:rFonts w:asciiTheme="minorHAnsi" w:hAnsiTheme="minorHAnsi"/>
          <w:b/>
          <w:color w:val="003366"/>
          <w:sz w:val="28"/>
          <w:szCs w:val="28"/>
          <w:lang w:val="en-US"/>
        </w:rPr>
        <w:t xml:space="preserve"> and </w:t>
      </w:r>
      <w:proofErr w:type="gramStart"/>
      <w:r w:rsidRPr="00584948">
        <w:rPr>
          <w:rFonts w:asciiTheme="minorHAnsi" w:hAnsiTheme="minorHAnsi"/>
          <w:b/>
          <w:color w:val="003366"/>
          <w:sz w:val="28"/>
          <w:szCs w:val="28"/>
          <w:lang w:val="en-US"/>
        </w:rPr>
        <w:t>12</w:t>
      </w:r>
      <w:r w:rsidRPr="00584948">
        <w:rPr>
          <w:rFonts w:asciiTheme="minorHAnsi" w:hAnsiTheme="minorHAnsi"/>
          <w:b/>
          <w:color w:val="003366"/>
          <w:sz w:val="28"/>
          <w:szCs w:val="28"/>
          <w:vertAlign w:val="superscript"/>
          <w:lang w:val="en-US"/>
        </w:rPr>
        <w:t>th</w:t>
      </w:r>
      <w:r w:rsidRPr="00584948">
        <w:rPr>
          <w:rFonts w:asciiTheme="minorHAnsi" w:hAnsiTheme="minorHAnsi"/>
          <w:b/>
          <w:color w:val="003366"/>
          <w:sz w:val="28"/>
          <w:szCs w:val="28"/>
          <w:lang w:val="en-US"/>
        </w:rPr>
        <w:t xml:space="preserve"> </w:t>
      </w:r>
      <w:r w:rsidR="00307764" w:rsidRPr="00584948">
        <w:rPr>
          <w:rFonts w:asciiTheme="minorHAnsi" w:hAnsiTheme="minorHAnsi"/>
          <w:b/>
          <w:color w:val="003366"/>
          <w:sz w:val="28"/>
          <w:szCs w:val="28"/>
          <w:lang w:val="en-US"/>
        </w:rPr>
        <w:t xml:space="preserve"> Jul</w:t>
      </w:r>
      <w:r w:rsidR="008E1F13" w:rsidRPr="00584948">
        <w:rPr>
          <w:rFonts w:asciiTheme="minorHAnsi" w:hAnsiTheme="minorHAnsi"/>
          <w:b/>
          <w:color w:val="003366"/>
          <w:sz w:val="28"/>
          <w:szCs w:val="28"/>
          <w:lang w:val="en-US"/>
        </w:rPr>
        <w:t>y</w:t>
      </w:r>
      <w:proofErr w:type="gramEnd"/>
      <w:r w:rsidR="00307764" w:rsidRPr="00584948">
        <w:rPr>
          <w:rFonts w:asciiTheme="minorHAnsi" w:hAnsiTheme="minorHAnsi"/>
          <w:b/>
          <w:color w:val="003366"/>
          <w:sz w:val="28"/>
          <w:szCs w:val="28"/>
          <w:lang w:val="en-US"/>
        </w:rPr>
        <w:t xml:space="preserve"> 2012</w:t>
      </w:r>
    </w:p>
    <w:p w:rsidR="007577CB" w:rsidRPr="007577CB" w:rsidRDefault="007577CB" w:rsidP="007577CB">
      <w:pPr>
        <w:spacing w:after="0" w:line="240" w:lineRule="auto"/>
        <w:jc w:val="center"/>
        <w:rPr>
          <w:rFonts w:asciiTheme="minorHAnsi" w:hAnsiTheme="minorHAnsi"/>
          <w:i/>
          <w:color w:val="003366"/>
          <w:lang w:val="en-US"/>
        </w:rPr>
      </w:pPr>
      <w:r w:rsidRPr="007577CB">
        <w:rPr>
          <w:rFonts w:asciiTheme="minorHAnsi" w:hAnsiTheme="minorHAnsi"/>
          <w:i/>
          <w:color w:val="003366"/>
          <w:lang w:val="en-US"/>
        </w:rPr>
        <w:t xml:space="preserve">Federal Ministry of Education and Research, </w:t>
      </w:r>
    </w:p>
    <w:p w:rsidR="00307764" w:rsidRPr="007577CB" w:rsidRDefault="00307764" w:rsidP="007577CB">
      <w:pPr>
        <w:spacing w:after="0" w:line="240" w:lineRule="auto"/>
        <w:jc w:val="center"/>
        <w:rPr>
          <w:rFonts w:asciiTheme="minorHAnsi" w:hAnsiTheme="minorHAnsi"/>
          <w:i/>
          <w:color w:val="003366"/>
          <w:lang w:val="en-US"/>
        </w:rPr>
      </w:pPr>
      <w:proofErr w:type="spellStart"/>
      <w:proofErr w:type="gramStart"/>
      <w:r w:rsidRPr="007577CB">
        <w:rPr>
          <w:rFonts w:asciiTheme="minorHAnsi" w:hAnsiTheme="minorHAnsi"/>
          <w:i/>
          <w:color w:val="003366"/>
          <w:lang w:val="en-US"/>
        </w:rPr>
        <w:t>Heinemannstr</w:t>
      </w:r>
      <w:proofErr w:type="spellEnd"/>
      <w:r w:rsidRPr="007577CB">
        <w:rPr>
          <w:rFonts w:asciiTheme="minorHAnsi" w:hAnsiTheme="minorHAnsi"/>
          <w:i/>
          <w:color w:val="003366"/>
          <w:lang w:val="en-US"/>
        </w:rPr>
        <w:t>.</w:t>
      </w:r>
      <w:proofErr w:type="gramEnd"/>
      <w:r w:rsidRPr="007577CB">
        <w:rPr>
          <w:rFonts w:asciiTheme="minorHAnsi" w:hAnsiTheme="minorHAnsi"/>
          <w:i/>
          <w:color w:val="003366"/>
          <w:lang w:val="en-US"/>
        </w:rPr>
        <w:t xml:space="preserve"> 2, 53175 Bonn</w:t>
      </w:r>
    </w:p>
    <w:p w:rsidR="007577CB" w:rsidRPr="007577CB" w:rsidRDefault="007577CB" w:rsidP="007577CB">
      <w:pPr>
        <w:spacing w:after="0" w:line="240" w:lineRule="auto"/>
        <w:jc w:val="center"/>
        <w:rPr>
          <w:rFonts w:asciiTheme="minorHAnsi" w:hAnsiTheme="minorHAnsi"/>
          <w:i/>
          <w:color w:val="003366"/>
          <w:lang w:val="en-US"/>
        </w:rPr>
      </w:pPr>
      <w:r w:rsidRPr="007577CB">
        <w:rPr>
          <w:rFonts w:asciiTheme="minorHAnsi" w:hAnsiTheme="minorHAnsi"/>
          <w:i/>
          <w:color w:val="003366"/>
          <w:lang w:val="en-US"/>
        </w:rPr>
        <w:t xml:space="preserve">Meeting room U/ 161 </w:t>
      </w:r>
      <w:proofErr w:type="spellStart"/>
      <w:r w:rsidRPr="007577CB">
        <w:rPr>
          <w:rFonts w:asciiTheme="minorHAnsi" w:hAnsiTheme="minorHAnsi"/>
          <w:i/>
          <w:color w:val="003366"/>
          <w:lang w:val="en-US"/>
        </w:rPr>
        <w:t>Haus</w:t>
      </w:r>
      <w:proofErr w:type="spellEnd"/>
      <w:r w:rsidRPr="007577CB">
        <w:rPr>
          <w:rFonts w:asciiTheme="minorHAnsi" w:hAnsiTheme="minorHAnsi"/>
          <w:i/>
          <w:color w:val="003366"/>
          <w:lang w:val="en-US"/>
        </w:rPr>
        <w:t xml:space="preserve"> A1</w:t>
      </w:r>
    </w:p>
    <w:p w:rsidR="00307764" w:rsidRPr="007577CB" w:rsidRDefault="00307764" w:rsidP="00161144">
      <w:pPr>
        <w:spacing w:after="0"/>
        <w:jc w:val="center"/>
        <w:rPr>
          <w:rFonts w:asciiTheme="minorHAnsi" w:hAnsiTheme="minorHAnsi"/>
          <w:b/>
          <w:color w:val="003366"/>
          <w:lang w:val="en-US"/>
        </w:rPr>
      </w:pPr>
    </w:p>
    <w:p w:rsidR="00E84520" w:rsidRPr="00584948" w:rsidRDefault="007577CB" w:rsidP="00E0690B">
      <w:pPr>
        <w:spacing w:after="360"/>
        <w:rPr>
          <w:rFonts w:asciiTheme="minorHAnsi" w:hAnsiTheme="minorHAnsi"/>
          <w:color w:val="003366"/>
          <w:sz w:val="28"/>
          <w:szCs w:val="28"/>
        </w:rPr>
      </w:pPr>
      <w:proofErr w:type="spellStart"/>
      <w:r w:rsidRPr="00584948">
        <w:rPr>
          <w:rFonts w:asciiTheme="minorHAnsi" w:hAnsiTheme="minorHAnsi"/>
          <w:b/>
          <w:color w:val="003366"/>
          <w:sz w:val="28"/>
          <w:szCs w:val="28"/>
        </w:rPr>
        <w:t>Draft</w:t>
      </w:r>
      <w:proofErr w:type="spellEnd"/>
      <w:r w:rsidRPr="00584948">
        <w:rPr>
          <w:rFonts w:asciiTheme="minorHAnsi" w:hAnsiTheme="minorHAnsi"/>
          <w:b/>
          <w:color w:val="003366"/>
          <w:sz w:val="28"/>
          <w:szCs w:val="28"/>
        </w:rPr>
        <w:t xml:space="preserve"> </w:t>
      </w:r>
      <w:r w:rsidR="008E1F13" w:rsidRPr="00584948">
        <w:rPr>
          <w:rFonts w:asciiTheme="minorHAnsi" w:hAnsiTheme="minorHAnsi"/>
          <w:b/>
          <w:color w:val="003366"/>
          <w:sz w:val="28"/>
          <w:szCs w:val="28"/>
        </w:rPr>
        <w:t>P</w:t>
      </w:r>
      <w:r w:rsidR="00D57B6D" w:rsidRPr="00584948">
        <w:rPr>
          <w:rFonts w:asciiTheme="minorHAnsi" w:hAnsiTheme="minorHAnsi"/>
          <w:b/>
          <w:color w:val="003366"/>
          <w:sz w:val="28"/>
          <w:szCs w:val="28"/>
        </w:rPr>
        <w:t>rogram</w:t>
      </w:r>
      <w:r w:rsidR="00C903FD" w:rsidRPr="00584948">
        <w:rPr>
          <w:rFonts w:asciiTheme="minorHAnsi" w:hAnsiTheme="minorHAnsi"/>
          <w:b/>
          <w:color w:val="003366"/>
          <w:sz w:val="28"/>
          <w:szCs w:val="28"/>
        </w:rPr>
        <w:t>me</w:t>
      </w:r>
      <w:r w:rsidR="00E84520" w:rsidRPr="00584948">
        <w:rPr>
          <w:rFonts w:asciiTheme="minorHAnsi" w:hAnsiTheme="minorHAnsi"/>
          <w:color w:val="003366"/>
          <w:sz w:val="28"/>
          <w:szCs w:val="28"/>
        </w:rPr>
        <w:t xml:space="preserve"> </w:t>
      </w:r>
    </w:p>
    <w:p w:rsidR="006976F9" w:rsidRPr="00584948" w:rsidRDefault="007577CB" w:rsidP="00E0690B">
      <w:pPr>
        <w:spacing w:after="360"/>
        <w:rPr>
          <w:rFonts w:asciiTheme="minorHAnsi" w:hAnsiTheme="minorHAnsi"/>
          <w:color w:val="003366"/>
          <w:sz w:val="24"/>
          <w:szCs w:val="24"/>
          <w:u w:val="single"/>
        </w:rPr>
      </w:pPr>
      <w:proofErr w:type="spellStart"/>
      <w:r w:rsidRPr="00584948">
        <w:rPr>
          <w:rFonts w:asciiTheme="minorHAnsi" w:hAnsiTheme="minorHAnsi"/>
          <w:color w:val="003366"/>
          <w:sz w:val="24"/>
          <w:szCs w:val="24"/>
          <w:u w:val="single"/>
        </w:rPr>
        <w:t>Thursday</w:t>
      </w:r>
      <w:proofErr w:type="spellEnd"/>
      <w:r w:rsidRPr="00584948">
        <w:rPr>
          <w:rFonts w:asciiTheme="minorHAnsi" w:hAnsiTheme="minorHAnsi"/>
          <w:color w:val="003366"/>
          <w:sz w:val="24"/>
          <w:szCs w:val="24"/>
          <w:u w:val="single"/>
        </w:rPr>
        <w:t xml:space="preserve"> </w:t>
      </w:r>
      <w:r w:rsidR="00C903FD" w:rsidRPr="00584948">
        <w:rPr>
          <w:rFonts w:asciiTheme="minorHAnsi" w:hAnsiTheme="minorHAnsi"/>
          <w:color w:val="003366"/>
          <w:sz w:val="24"/>
          <w:szCs w:val="24"/>
          <w:u w:val="single"/>
        </w:rPr>
        <w:t>11</w:t>
      </w:r>
      <w:r w:rsidR="00056583" w:rsidRPr="00584948">
        <w:rPr>
          <w:rFonts w:asciiTheme="minorHAnsi" w:hAnsiTheme="minorHAnsi"/>
          <w:color w:val="003366"/>
          <w:sz w:val="24"/>
          <w:szCs w:val="24"/>
          <w:u w:val="single"/>
        </w:rPr>
        <w:t xml:space="preserve">. </w:t>
      </w:r>
      <w:proofErr w:type="spellStart"/>
      <w:r w:rsidR="00056583" w:rsidRPr="00584948">
        <w:rPr>
          <w:rFonts w:asciiTheme="minorHAnsi" w:hAnsiTheme="minorHAnsi"/>
          <w:color w:val="003366"/>
          <w:sz w:val="24"/>
          <w:szCs w:val="24"/>
          <w:u w:val="single"/>
        </w:rPr>
        <w:t>July</w:t>
      </w:r>
      <w:proofErr w:type="spellEnd"/>
      <w:r w:rsidR="006976F9" w:rsidRPr="00584948">
        <w:rPr>
          <w:rFonts w:asciiTheme="minorHAnsi" w:hAnsiTheme="minorHAnsi"/>
          <w:color w:val="003366"/>
          <w:sz w:val="24"/>
          <w:szCs w:val="24"/>
          <w:u w:val="single"/>
        </w:rPr>
        <w:t xml:space="preserve"> </w:t>
      </w:r>
      <w:r w:rsidRPr="00584948">
        <w:rPr>
          <w:rFonts w:asciiTheme="minorHAnsi" w:hAnsiTheme="minorHAnsi"/>
          <w:color w:val="003366"/>
          <w:sz w:val="24"/>
          <w:szCs w:val="24"/>
          <w:u w:val="single"/>
        </w:rPr>
        <w:t xml:space="preserve"> 2012</w:t>
      </w:r>
    </w:p>
    <w:tbl>
      <w:tblPr>
        <w:tblW w:w="9464" w:type="dxa"/>
        <w:tblLook w:val="04A0"/>
      </w:tblPr>
      <w:tblGrid>
        <w:gridCol w:w="1668"/>
        <w:gridCol w:w="7796"/>
      </w:tblGrid>
      <w:tr w:rsidR="00072CA5" w:rsidRPr="002A158F" w:rsidTr="00D57B6D">
        <w:tc>
          <w:tcPr>
            <w:tcW w:w="1668" w:type="dxa"/>
            <w:tcBorders>
              <w:right w:val="single" w:sz="18" w:space="0" w:color="00CC00"/>
            </w:tcBorders>
          </w:tcPr>
          <w:p w:rsidR="00072CA5" w:rsidRDefault="00322C94" w:rsidP="00E0690B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  <w:r>
              <w:rPr>
                <w:rFonts w:asciiTheme="minorHAnsi" w:hAnsiTheme="minorHAnsi"/>
                <w:b/>
                <w:color w:val="003366"/>
              </w:rPr>
              <w:t>10</w:t>
            </w:r>
            <w:r w:rsidR="00056583">
              <w:rPr>
                <w:rFonts w:asciiTheme="minorHAnsi" w:hAnsiTheme="minorHAnsi"/>
                <w:b/>
                <w:color w:val="003366"/>
              </w:rPr>
              <w:t>.00</w:t>
            </w:r>
            <w:r w:rsidR="00D57B6D">
              <w:rPr>
                <w:rFonts w:asciiTheme="minorHAnsi" w:hAnsiTheme="minorHAnsi"/>
                <w:b/>
                <w:color w:val="003366"/>
              </w:rPr>
              <w:t xml:space="preserve"> </w:t>
            </w:r>
            <w:r w:rsidR="00056583">
              <w:rPr>
                <w:rFonts w:asciiTheme="minorHAnsi" w:hAnsiTheme="minorHAnsi"/>
                <w:b/>
                <w:color w:val="003366"/>
              </w:rPr>
              <w:t>h</w:t>
            </w:r>
          </w:p>
          <w:p w:rsidR="006051EB" w:rsidRPr="002A158F" w:rsidRDefault="006051EB" w:rsidP="00E0690B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</w:p>
        </w:tc>
        <w:tc>
          <w:tcPr>
            <w:tcW w:w="7796" w:type="dxa"/>
            <w:tcBorders>
              <w:left w:val="single" w:sz="18" w:space="0" w:color="00CC00"/>
            </w:tcBorders>
          </w:tcPr>
          <w:p w:rsidR="006051EB" w:rsidRPr="00E0690B" w:rsidRDefault="008E1F13" w:rsidP="00E465EC">
            <w:pPr>
              <w:spacing w:after="60" w:line="240" w:lineRule="auto"/>
              <w:rPr>
                <w:rFonts w:asciiTheme="minorHAnsi" w:hAnsiTheme="minorHAnsi"/>
                <w:color w:val="003366"/>
              </w:rPr>
            </w:pPr>
            <w:r w:rsidRPr="00324429">
              <w:rPr>
                <w:rFonts w:asciiTheme="minorHAnsi" w:hAnsiTheme="minorHAnsi"/>
                <w:color w:val="003366"/>
                <w:lang w:val="en-US"/>
              </w:rPr>
              <w:t xml:space="preserve">Arrival and </w:t>
            </w:r>
            <w:r w:rsidR="00E465EC">
              <w:rPr>
                <w:rFonts w:asciiTheme="minorHAnsi" w:hAnsiTheme="minorHAnsi"/>
                <w:color w:val="003366"/>
                <w:lang w:val="en-US"/>
              </w:rPr>
              <w:t>registration</w:t>
            </w:r>
          </w:p>
        </w:tc>
      </w:tr>
      <w:tr w:rsidR="00072CA5" w:rsidRPr="007C0878" w:rsidTr="00D57B6D">
        <w:tc>
          <w:tcPr>
            <w:tcW w:w="1668" w:type="dxa"/>
            <w:tcBorders>
              <w:right w:val="single" w:sz="18" w:space="0" w:color="00CC00"/>
            </w:tcBorders>
          </w:tcPr>
          <w:p w:rsidR="00161144" w:rsidRDefault="006051EB" w:rsidP="00E0690B">
            <w:pPr>
              <w:spacing w:after="60" w:line="240" w:lineRule="auto"/>
              <w:rPr>
                <w:rFonts w:asciiTheme="minorHAnsi" w:hAnsiTheme="minorHAnsi"/>
                <w:b/>
                <w:color w:val="003366"/>
                <w:sz w:val="18"/>
              </w:rPr>
            </w:pPr>
            <w:r>
              <w:rPr>
                <w:rFonts w:asciiTheme="minorHAnsi" w:hAnsiTheme="minorHAnsi"/>
                <w:b/>
                <w:color w:val="003366"/>
              </w:rPr>
              <w:t>11</w:t>
            </w:r>
            <w:r w:rsidR="00056583">
              <w:rPr>
                <w:rFonts w:asciiTheme="minorHAnsi" w:hAnsiTheme="minorHAnsi"/>
                <w:b/>
                <w:color w:val="003366"/>
              </w:rPr>
              <w:t>.</w:t>
            </w:r>
            <w:r w:rsidR="00161144">
              <w:rPr>
                <w:rFonts w:asciiTheme="minorHAnsi" w:hAnsiTheme="minorHAnsi"/>
                <w:b/>
                <w:color w:val="003366"/>
              </w:rPr>
              <w:t>0</w:t>
            </w:r>
            <w:r w:rsidR="00D57B6D">
              <w:rPr>
                <w:rFonts w:asciiTheme="minorHAnsi" w:hAnsiTheme="minorHAnsi"/>
                <w:b/>
                <w:color w:val="003366"/>
              </w:rPr>
              <w:t xml:space="preserve">0 </w:t>
            </w:r>
            <w:r w:rsidR="00056583">
              <w:rPr>
                <w:rFonts w:asciiTheme="minorHAnsi" w:hAnsiTheme="minorHAnsi"/>
                <w:b/>
                <w:color w:val="003366"/>
              </w:rPr>
              <w:t>h</w:t>
            </w:r>
          </w:p>
          <w:p w:rsidR="006051EB" w:rsidRPr="006051EB" w:rsidRDefault="006051EB" w:rsidP="00E0690B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</w:p>
          <w:p w:rsidR="00D57B6D" w:rsidRPr="002A158F" w:rsidRDefault="00307764" w:rsidP="00E0690B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  <w:r>
              <w:rPr>
                <w:rFonts w:asciiTheme="minorHAnsi" w:hAnsiTheme="minorHAnsi"/>
                <w:b/>
                <w:color w:val="003366"/>
              </w:rPr>
              <w:t>11</w:t>
            </w:r>
            <w:r w:rsidR="00CE51CA">
              <w:rPr>
                <w:rFonts w:asciiTheme="minorHAnsi" w:hAnsiTheme="minorHAnsi"/>
                <w:b/>
                <w:color w:val="003366"/>
              </w:rPr>
              <w:t>.</w:t>
            </w:r>
            <w:r w:rsidR="00161144">
              <w:rPr>
                <w:rFonts w:asciiTheme="minorHAnsi" w:hAnsiTheme="minorHAnsi"/>
                <w:b/>
                <w:color w:val="003366"/>
              </w:rPr>
              <w:t>15</w:t>
            </w:r>
            <w:r w:rsidR="00056583">
              <w:rPr>
                <w:rFonts w:asciiTheme="minorHAnsi" w:hAnsiTheme="minorHAnsi"/>
                <w:b/>
                <w:color w:val="003366"/>
              </w:rPr>
              <w:t xml:space="preserve"> h</w:t>
            </w:r>
          </w:p>
        </w:tc>
        <w:tc>
          <w:tcPr>
            <w:tcW w:w="7796" w:type="dxa"/>
            <w:tcBorders>
              <w:left w:val="single" w:sz="18" w:space="0" w:color="00CC00"/>
            </w:tcBorders>
          </w:tcPr>
          <w:p w:rsidR="006051EB" w:rsidRPr="0062773B" w:rsidRDefault="008E1F13" w:rsidP="00E0690B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  <w:r w:rsidRPr="0062773B">
              <w:rPr>
                <w:rFonts w:asciiTheme="minorHAnsi" w:hAnsiTheme="minorHAnsi"/>
                <w:color w:val="003366"/>
                <w:lang w:val="en-US"/>
              </w:rPr>
              <w:t xml:space="preserve">Welcome and </w:t>
            </w:r>
            <w:r w:rsidR="00056583" w:rsidRPr="0062773B">
              <w:rPr>
                <w:rFonts w:asciiTheme="minorHAnsi" w:hAnsiTheme="minorHAnsi"/>
                <w:color w:val="003366"/>
                <w:lang w:val="en-US"/>
              </w:rPr>
              <w:t>introduction</w:t>
            </w:r>
          </w:p>
          <w:p w:rsidR="00056583" w:rsidRPr="0062773B" w:rsidRDefault="00056583" w:rsidP="00E0690B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</w:p>
          <w:p w:rsidR="00056583" w:rsidRPr="00056583" w:rsidRDefault="00056583" w:rsidP="00E0690B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  <w:r w:rsidRPr="00056583">
              <w:rPr>
                <w:rFonts w:asciiTheme="minorHAnsi" w:hAnsiTheme="minorHAnsi"/>
                <w:color w:val="003366"/>
                <w:lang w:val="en-US"/>
              </w:rPr>
              <w:t xml:space="preserve">The consequences of ISO </w:t>
            </w:r>
            <w:r w:rsidR="0062773B">
              <w:rPr>
                <w:rFonts w:asciiTheme="minorHAnsi" w:hAnsiTheme="minorHAnsi"/>
                <w:color w:val="003366"/>
                <w:lang w:val="en-US"/>
              </w:rPr>
              <w:t xml:space="preserve">and their effects </w:t>
            </w:r>
            <w:r w:rsidRPr="00056583">
              <w:rPr>
                <w:rFonts w:asciiTheme="minorHAnsi" w:hAnsiTheme="minorHAnsi"/>
                <w:color w:val="003366"/>
                <w:lang w:val="en-US"/>
              </w:rPr>
              <w:t>on the structure and the administration work of the</w:t>
            </w:r>
            <w:r>
              <w:rPr>
                <w:rFonts w:asciiTheme="minorHAnsi" w:hAnsiTheme="minorHAnsi"/>
                <w:color w:val="003366"/>
                <w:lang w:val="en-US"/>
              </w:rPr>
              <w:t xml:space="preserve"> National</w:t>
            </w:r>
            <w:r w:rsidRPr="00056583">
              <w:rPr>
                <w:rFonts w:asciiTheme="minorHAnsi" w:hAnsiTheme="minorHAnsi"/>
                <w:color w:val="003366"/>
                <w:lang w:val="en-US"/>
              </w:rPr>
              <w:t xml:space="preserve"> Agency</w:t>
            </w:r>
          </w:p>
        </w:tc>
      </w:tr>
      <w:tr w:rsidR="00072CA5" w:rsidRPr="002A158F" w:rsidTr="00584948">
        <w:trPr>
          <w:trHeight w:val="1978"/>
        </w:trPr>
        <w:tc>
          <w:tcPr>
            <w:tcW w:w="1668" w:type="dxa"/>
            <w:tcBorders>
              <w:right w:val="single" w:sz="18" w:space="0" w:color="00CC00"/>
            </w:tcBorders>
          </w:tcPr>
          <w:p w:rsidR="00161144" w:rsidRDefault="00161144" w:rsidP="00E0690B">
            <w:pPr>
              <w:spacing w:after="60" w:line="240" w:lineRule="auto"/>
              <w:rPr>
                <w:rFonts w:asciiTheme="minorHAnsi" w:hAnsiTheme="minorHAnsi"/>
                <w:b/>
                <w:color w:val="003366"/>
                <w:lang w:val="en-US"/>
              </w:rPr>
            </w:pPr>
          </w:p>
          <w:p w:rsidR="007577CB" w:rsidRPr="00056583" w:rsidRDefault="007577CB" w:rsidP="00E0690B">
            <w:pPr>
              <w:spacing w:after="60" w:line="240" w:lineRule="auto"/>
              <w:rPr>
                <w:rFonts w:asciiTheme="minorHAnsi" w:hAnsiTheme="minorHAnsi"/>
                <w:b/>
                <w:color w:val="003366"/>
                <w:lang w:val="en-US"/>
              </w:rPr>
            </w:pPr>
          </w:p>
          <w:p w:rsidR="00360D03" w:rsidRDefault="00360D03" w:rsidP="00E0690B">
            <w:pPr>
              <w:spacing w:after="60" w:line="240" w:lineRule="auto"/>
              <w:rPr>
                <w:rFonts w:asciiTheme="minorHAnsi" w:hAnsiTheme="minorHAnsi"/>
                <w:b/>
                <w:color w:val="003366"/>
                <w:lang w:val="en-US"/>
              </w:rPr>
            </w:pPr>
          </w:p>
          <w:p w:rsidR="00056583" w:rsidRPr="00056583" w:rsidRDefault="00056583" w:rsidP="00E0690B">
            <w:pPr>
              <w:spacing w:after="60" w:line="240" w:lineRule="auto"/>
              <w:rPr>
                <w:rFonts w:asciiTheme="minorHAnsi" w:hAnsiTheme="minorHAnsi"/>
                <w:b/>
                <w:color w:val="003366"/>
                <w:lang w:val="en-US"/>
              </w:rPr>
            </w:pPr>
          </w:p>
          <w:p w:rsidR="00D57B6D" w:rsidRPr="002A158F" w:rsidRDefault="00CE51CA" w:rsidP="00E0690B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  <w:r>
              <w:rPr>
                <w:rFonts w:asciiTheme="minorHAnsi" w:hAnsiTheme="minorHAnsi"/>
                <w:b/>
                <w:color w:val="003366"/>
              </w:rPr>
              <w:t>12.</w:t>
            </w:r>
            <w:r w:rsidR="00033BFD">
              <w:rPr>
                <w:rFonts w:asciiTheme="minorHAnsi" w:hAnsiTheme="minorHAnsi"/>
                <w:b/>
                <w:color w:val="003366"/>
              </w:rPr>
              <w:t>3</w:t>
            </w:r>
            <w:r w:rsidR="00585480">
              <w:rPr>
                <w:rFonts w:asciiTheme="minorHAnsi" w:hAnsiTheme="minorHAnsi"/>
                <w:b/>
                <w:color w:val="003366"/>
              </w:rPr>
              <w:t>0</w:t>
            </w:r>
            <w:r w:rsidR="00D57B6D">
              <w:rPr>
                <w:rFonts w:asciiTheme="minorHAnsi" w:hAnsiTheme="minorHAnsi"/>
                <w:b/>
                <w:color w:val="003366"/>
              </w:rPr>
              <w:t xml:space="preserve"> </w:t>
            </w:r>
            <w:r>
              <w:rPr>
                <w:rFonts w:asciiTheme="minorHAnsi" w:hAnsiTheme="minorHAnsi"/>
                <w:b/>
                <w:color w:val="003366"/>
              </w:rPr>
              <w:t>h</w:t>
            </w:r>
          </w:p>
        </w:tc>
        <w:tc>
          <w:tcPr>
            <w:tcW w:w="7796" w:type="dxa"/>
            <w:tcBorders>
              <w:left w:val="single" w:sz="18" w:space="0" w:color="00CC00"/>
            </w:tcBorders>
          </w:tcPr>
          <w:p w:rsidR="00360D03" w:rsidRPr="00056583" w:rsidRDefault="00360D03" w:rsidP="00E0690B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</w:p>
          <w:p w:rsidR="00056583" w:rsidRDefault="00056583" w:rsidP="00E0690B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  <w:r w:rsidRPr="00056583">
              <w:rPr>
                <w:rFonts w:asciiTheme="minorHAnsi" w:hAnsiTheme="minorHAnsi"/>
                <w:color w:val="003366"/>
                <w:lang w:val="en-US"/>
              </w:rPr>
              <w:t xml:space="preserve">Key elements of  the quality management by ISO </w:t>
            </w:r>
            <w:r>
              <w:rPr>
                <w:rFonts w:asciiTheme="minorHAnsi" w:hAnsiTheme="minorHAnsi"/>
                <w:color w:val="003366"/>
                <w:lang w:val="en-US"/>
              </w:rPr>
              <w:t xml:space="preserve">and overlaps with the guide for </w:t>
            </w:r>
          </w:p>
          <w:p w:rsidR="00056583" w:rsidRPr="00056583" w:rsidRDefault="00FF4544" w:rsidP="00E0690B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  <w:r>
              <w:rPr>
                <w:rFonts w:asciiTheme="minorHAnsi" w:hAnsiTheme="minorHAnsi"/>
                <w:color w:val="003366"/>
                <w:lang w:val="en-US"/>
              </w:rPr>
              <w:t>N</w:t>
            </w:r>
            <w:r w:rsidR="00056583">
              <w:rPr>
                <w:rFonts w:asciiTheme="minorHAnsi" w:hAnsiTheme="minorHAnsi"/>
                <w:color w:val="003366"/>
                <w:lang w:val="en-US"/>
              </w:rPr>
              <w:t xml:space="preserve">ational </w:t>
            </w:r>
            <w:r>
              <w:rPr>
                <w:rFonts w:asciiTheme="minorHAnsi" w:hAnsiTheme="minorHAnsi"/>
                <w:color w:val="003366"/>
                <w:lang w:val="en-US"/>
              </w:rPr>
              <w:t>A</w:t>
            </w:r>
            <w:r w:rsidR="00056583">
              <w:rPr>
                <w:rFonts w:asciiTheme="minorHAnsi" w:hAnsiTheme="minorHAnsi"/>
                <w:color w:val="003366"/>
                <w:lang w:val="en-US"/>
              </w:rPr>
              <w:t>gencies</w:t>
            </w:r>
          </w:p>
          <w:p w:rsidR="00056583" w:rsidRDefault="00056583" w:rsidP="00E0690B">
            <w:pPr>
              <w:spacing w:after="60" w:line="240" w:lineRule="auto"/>
              <w:rPr>
                <w:rFonts w:asciiTheme="minorHAnsi" w:hAnsiTheme="minorHAnsi"/>
                <w:color w:val="003366"/>
              </w:rPr>
            </w:pPr>
          </w:p>
          <w:p w:rsidR="00D57B6D" w:rsidRPr="00E0690B" w:rsidRDefault="00056583" w:rsidP="00E0690B">
            <w:pPr>
              <w:spacing w:after="60" w:line="240" w:lineRule="auto"/>
              <w:rPr>
                <w:rFonts w:asciiTheme="minorHAnsi" w:hAnsiTheme="minorHAnsi"/>
                <w:color w:val="003366"/>
              </w:rPr>
            </w:pPr>
            <w:r>
              <w:rPr>
                <w:rFonts w:asciiTheme="minorHAnsi" w:hAnsiTheme="minorHAnsi"/>
                <w:color w:val="003366"/>
              </w:rPr>
              <w:t>Lunch break</w:t>
            </w:r>
          </w:p>
        </w:tc>
      </w:tr>
      <w:tr w:rsidR="00DA7282" w:rsidRPr="00056583" w:rsidTr="00D57B6D">
        <w:tc>
          <w:tcPr>
            <w:tcW w:w="1668" w:type="dxa"/>
            <w:tcBorders>
              <w:right w:val="single" w:sz="18" w:space="0" w:color="00CC00"/>
            </w:tcBorders>
          </w:tcPr>
          <w:p w:rsidR="004624E2" w:rsidRDefault="00033BFD" w:rsidP="00585480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  <w:r>
              <w:rPr>
                <w:rFonts w:asciiTheme="minorHAnsi" w:hAnsiTheme="minorHAnsi"/>
                <w:b/>
                <w:color w:val="003366"/>
              </w:rPr>
              <w:t>13</w:t>
            </w:r>
            <w:r w:rsidR="00CE51CA">
              <w:rPr>
                <w:rFonts w:asciiTheme="minorHAnsi" w:hAnsiTheme="minorHAnsi"/>
                <w:b/>
                <w:color w:val="003366"/>
              </w:rPr>
              <w:t>.</w:t>
            </w:r>
            <w:r>
              <w:rPr>
                <w:rFonts w:asciiTheme="minorHAnsi" w:hAnsiTheme="minorHAnsi"/>
                <w:b/>
                <w:color w:val="003366"/>
              </w:rPr>
              <w:t>3</w:t>
            </w:r>
            <w:r w:rsidR="00585480">
              <w:rPr>
                <w:rFonts w:asciiTheme="minorHAnsi" w:hAnsiTheme="minorHAnsi"/>
                <w:b/>
                <w:color w:val="003366"/>
              </w:rPr>
              <w:t>0</w:t>
            </w:r>
            <w:r w:rsidR="00D57B6D">
              <w:rPr>
                <w:rFonts w:asciiTheme="minorHAnsi" w:hAnsiTheme="minorHAnsi"/>
                <w:b/>
                <w:color w:val="003366"/>
              </w:rPr>
              <w:t xml:space="preserve"> </w:t>
            </w:r>
            <w:r w:rsidR="00CE51CA">
              <w:rPr>
                <w:rFonts w:asciiTheme="minorHAnsi" w:hAnsiTheme="minorHAnsi"/>
                <w:b/>
                <w:color w:val="003366"/>
              </w:rPr>
              <w:t>h</w:t>
            </w:r>
          </w:p>
          <w:p w:rsidR="00033BFD" w:rsidRDefault="00033BFD" w:rsidP="00585480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</w:p>
          <w:p w:rsidR="00033BFD" w:rsidRDefault="00033BFD" w:rsidP="00585480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</w:p>
          <w:p w:rsidR="00033BFD" w:rsidRDefault="00033BFD" w:rsidP="00585480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</w:p>
          <w:p w:rsidR="00033BFD" w:rsidRDefault="00033BFD" w:rsidP="00585480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</w:p>
          <w:p w:rsidR="00033BFD" w:rsidRPr="002A158F" w:rsidRDefault="00033BFD" w:rsidP="00585480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  <w:r>
              <w:rPr>
                <w:rFonts w:asciiTheme="minorHAnsi" w:hAnsiTheme="minorHAnsi"/>
                <w:b/>
                <w:color w:val="003366"/>
              </w:rPr>
              <w:t xml:space="preserve">14.00 </w:t>
            </w:r>
            <w:r w:rsidR="00CE51CA">
              <w:rPr>
                <w:rFonts w:asciiTheme="minorHAnsi" w:hAnsiTheme="minorHAnsi"/>
                <w:b/>
                <w:color w:val="003366"/>
              </w:rPr>
              <w:t>h</w:t>
            </w:r>
          </w:p>
        </w:tc>
        <w:tc>
          <w:tcPr>
            <w:tcW w:w="7796" w:type="dxa"/>
            <w:tcBorders>
              <w:left w:val="single" w:sz="18" w:space="0" w:color="00CC00"/>
            </w:tcBorders>
          </w:tcPr>
          <w:p w:rsidR="00E8574B" w:rsidRPr="008E1F13" w:rsidRDefault="00056583" w:rsidP="00585480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  <w:r w:rsidRPr="008E1F13">
              <w:rPr>
                <w:rFonts w:asciiTheme="minorHAnsi" w:hAnsiTheme="minorHAnsi"/>
                <w:color w:val="003366"/>
                <w:lang w:val="en-US"/>
              </w:rPr>
              <w:t>Introduction to</w:t>
            </w:r>
            <w:r w:rsidR="008E1F13">
              <w:rPr>
                <w:rFonts w:asciiTheme="minorHAnsi" w:hAnsiTheme="minorHAnsi"/>
                <w:color w:val="003366"/>
                <w:lang w:val="en-US"/>
              </w:rPr>
              <w:t xml:space="preserve"> </w:t>
            </w:r>
            <w:r w:rsidRPr="008E1F13">
              <w:rPr>
                <w:rFonts w:asciiTheme="minorHAnsi" w:hAnsiTheme="minorHAnsi"/>
                <w:color w:val="003366"/>
                <w:lang w:val="en-US"/>
              </w:rPr>
              <w:t xml:space="preserve">the workshops: every participant can assist in two workshops: </w:t>
            </w:r>
          </w:p>
          <w:p w:rsidR="00033BFD" w:rsidRPr="007577CB" w:rsidRDefault="00033BFD" w:rsidP="007577CB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  <w:r w:rsidRPr="007577CB">
              <w:rPr>
                <w:rFonts w:asciiTheme="minorHAnsi" w:hAnsiTheme="minorHAnsi"/>
                <w:color w:val="003366"/>
                <w:u w:val="single"/>
                <w:lang w:val="en-US"/>
              </w:rPr>
              <w:t>Workshop 1</w:t>
            </w:r>
            <w:r w:rsidRPr="007577CB">
              <w:rPr>
                <w:rFonts w:asciiTheme="minorHAnsi" w:hAnsiTheme="minorHAnsi"/>
                <w:color w:val="003366"/>
                <w:lang w:val="en-US"/>
              </w:rPr>
              <w:t xml:space="preserve">: </w:t>
            </w:r>
            <w:r w:rsidR="00056583" w:rsidRPr="007577CB">
              <w:rPr>
                <w:rFonts w:asciiTheme="minorHAnsi" w:hAnsiTheme="minorHAnsi"/>
                <w:color w:val="003366"/>
                <w:lang w:val="en-US"/>
              </w:rPr>
              <w:t>indicators as regulation instrument</w:t>
            </w:r>
          </w:p>
          <w:p w:rsidR="00033BFD" w:rsidRPr="007577CB" w:rsidRDefault="00033BFD" w:rsidP="007577CB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  <w:r w:rsidRPr="007577CB">
              <w:rPr>
                <w:rFonts w:asciiTheme="minorHAnsi" w:hAnsiTheme="minorHAnsi"/>
                <w:color w:val="003366"/>
                <w:u w:val="single"/>
                <w:lang w:val="en-US"/>
              </w:rPr>
              <w:t>Workshop 2</w:t>
            </w:r>
            <w:r w:rsidRPr="007577CB">
              <w:rPr>
                <w:rFonts w:asciiTheme="minorHAnsi" w:hAnsiTheme="minorHAnsi"/>
                <w:color w:val="003366"/>
                <w:lang w:val="en-US"/>
              </w:rPr>
              <w:t xml:space="preserve">: </w:t>
            </w:r>
            <w:r w:rsidR="00056583" w:rsidRPr="007577CB">
              <w:rPr>
                <w:rFonts w:asciiTheme="minorHAnsi" w:hAnsiTheme="minorHAnsi"/>
                <w:color w:val="003366"/>
                <w:lang w:val="en-US"/>
              </w:rPr>
              <w:t>the documentation of processes</w:t>
            </w:r>
          </w:p>
          <w:p w:rsidR="00033BFD" w:rsidRPr="007577CB" w:rsidRDefault="00033BFD" w:rsidP="007577CB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  <w:r w:rsidRPr="007577CB">
              <w:rPr>
                <w:rFonts w:asciiTheme="minorHAnsi" w:hAnsiTheme="minorHAnsi"/>
                <w:color w:val="003366"/>
                <w:u w:val="single"/>
                <w:lang w:val="en-US"/>
              </w:rPr>
              <w:t>Workshop 3:</w:t>
            </w:r>
            <w:r w:rsidRPr="007577CB">
              <w:rPr>
                <w:rFonts w:asciiTheme="minorHAnsi" w:hAnsiTheme="minorHAnsi"/>
                <w:color w:val="003366"/>
                <w:lang w:val="en-US"/>
              </w:rPr>
              <w:t xml:space="preserve"> </w:t>
            </w:r>
            <w:r w:rsidR="00056583" w:rsidRPr="007577CB">
              <w:rPr>
                <w:rFonts w:asciiTheme="minorHAnsi" w:hAnsiTheme="minorHAnsi"/>
                <w:color w:val="003366"/>
                <w:lang w:val="en-US"/>
              </w:rPr>
              <w:t>the organization of quality management</w:t>
            </w:r>
          </w:p>
          <w:p w:rsidR="00033BFD" w:rsidRPr="00056583" w:rsidRDefault="00033BFD" w:rsidP="00585480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</w:p>
          <w:p w:rsidR="00033BFD" w:rsidRPr="00056583" w:rsidRDefault="00033BFD" w:rsidP="00585480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  <w:r w:rsidRPr="00056583">
              <w:rPr>
                <w:rFonts w:asciiTheme="minorHAnsi" w:hAnsiTheme="minorHAnsi"/>
                <w:color w:val="003366"/>
                <w:lang w:val="en-US"/>
              </w:rPr>
              <w:t xml:space="preserve">Workshop </w:t>
            </w:r>
            <w:r w:rsidR="00CE51CA">
              <w:rPr>
                <w:rFonts w:asciiTheme="minorHAnsi" w:hAnsiTheme="minorHAnsi"/>
                <w:color w:val="003366"/>
                <w:lang w:val="en-US"/>
              </w:rPr>
              <w:t>part</w:t>
            </w:r>
            <w:r w:rsidRPr="00056583">
              <w:rPr>
                <w:rFonts w:asciiTheme="minorHAnsi" w:hAnsiTheme="minorHAnsi"/>
                <w:color w:val="003366"/>
                <w:lang w:val="en-US"/>
              </w:rPr>
              <w:t xml:space="preserve"> 1</w:t>
            </w:r>
          </w:p>
          <w:p w:rsidR="00033BFD" w:rsidRPr="00056583" w:rsidRDefault="00033BFD" w:rsidP="00585480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</w:p>
        </w:tc>
      </w:tr>
      <w:tr w:rsidR="00ED3B6D" w:rsidRPr="007C0878" w:rsidTr="00D57B6D">
        <w:tc>
          <w:tcPr>
            <w:tcW w:w="1668" w:type="dxa"/>
            <w:tcBorders>
              <w:right w:val="single" w:sz="18" w:space="0" w:color="00CC00"/>
            </w:tcBorders>
          </w:tcPr>
          <w:p w:rsidR="00033BFD" w:rsidRDefault="00CE51CA" w:rsidP="00E0690B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  <w:r>
              <w:rPr>
                <w:rFonts w:asciiTheme="minorHAnsi" w:hAnsiTheme="minorHAnsi"/>
                <w:b/>
                <w:color w:val="003366"/>
              </w:rPr>
              <w:t>15.30 h</w:t>
            </w:r>
          </w:p>
          <w:p w:rsidR="00033BFD" w:rsidRDefault="00033BFD" w:rsidP="00E0690B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</w:p>
          <w:p w:rsidR="00585480" w:rsidRDefault="00033BFD" w:rsidP="00E0690B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  <w:r>
              <w:rPr>
                <w:rFonts w:asciiTheme="minorHAnsi" w:hAnsiTheme="minorHAnsi"/>
                <w:b/>
                <w:color w:val="003366"/>
              </w:rPr>
              <w:t>16.0</w:t>
            </w:r>
            <w:r w:rsidR="00360D03">
              <w:rPr>
                <w:rFonts w:asciiTheme="minorHAnsi" w:hAnsiTheme="minorHAnsi"/>
                <w:b/>
                <w:color w:val="003366"/>
              </w:rPr>
              <w:t>0</w:t>
            </w:r>
            <w:r w:rsidR="00CE51CA">
              <w:rPr>
                <w:rFonts w:asciiTheme="minorHAnsi" w:hAnsiTheme="minorHAnsi"/>
                <w:b/>
                <w:color w:val="003366"/>
              </w:rPr>
              <w:t xml:space="preserve"> h</w:t>
            </w:r>
          </w:p>
          <w:p w:rsidR="00585480" w:rsidRDefault="00585480" w:rsidP="00E0690B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</w:p>
          <w:p w:rsidR="00D57B6D" w:rsidRDefault="00CE51CA" w:rsidP="00E0690B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  <w:r>
              <w:rPr>
                <w:rFonts w:asciiTheme="minorHAnsi" w:hAnsiTheme="minorHAnsi"/>
                <w:b/>
                <w:color w:val="003366"/>
              </w:rPr>
              <w:t>17.</w:t>
            </w:r>
            <w:r w:rsidR="00033BFD">
              <w:rPr>
                <w:rFonts w:asciiTheme="minorHAnsi" w:hAnsiTheme="minorHAnsi"/>
                <w:b/>
                <w:color w:val="003366"/>
              </w:rPr>
              <w:t>3</w:t>
            </w:r>
            <w:r w:rsidR="00585480">
              <w:rPr>
                <w:rFonts w:asciiTheme="minorHAnsi" w:hAnsiTheme="minorHAnsi"/>
                <w:b/>
                <w:color w:val="003366"/>
              </w:rPr>
              <w:t>0</w:t>
            </w:r>
            <w:r>
              <w:rPr>
                <w:rFonts w:asciiTheme="minorHAnsi" w:hAnsiTheme="minorHAnsi"/>
                <w:b/>
                <w:color w:val="003366"/>
              </w:rPr>
              <w:t xml:space="preserve"> h</w:t>
            </w:r>
          </w:p>
          <w:p w:rsidR="00033BFD" w:rsidRDefault="00033BFD" w:rsidP="00E0690B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</w:p>
          <w:p w:rsidR="00033BFD" w:rsidRDefault="00CE51CA" w:rsidP="00E0690B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  <w:r>
              <w:rPr>
                <w:rFonts w:asciiTheme="minorHAnsi" w:hAnsiTheme="minorHAnsi"/>
                <w:b/>
                <w:color w:val="003366"/>
              </w:rPr>
              <w:t>18.00 h</w:t>
            </w:r>
          </w:p>
          <w:p w:rsidR="006976F9" w:rsidRDefault="006976F9" w:rsidP="00E0690B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</w:p>
          <w:p w:rsidR="00D57B6D" w:rsidRPr="002A158F" w:rsidRDefault="00D57B6D" w:rsidP="00E0690B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</w:p>
        </w:tc>
        <w:tc>
          <w:tcPr>
            <w:tcW w:w="7796" w:type="dxa"/>
            <w:tcBorders>
              <w:left w:val="single" w:sz="18" w:space="0" w:color="00CC00"/>
            </w:tcBorders>
          </w:tcPr>
          <w:p w:rsidR="00585480" w:rsidRPr="00CE51CA" w:rsidRDefault="00CE51CA" w:rsidP="00E0690B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  <w:r w:rsidRPr="00CE51CA">
              <w:rPr>
                <w:rFonts w:asciiTheme="minorHAnsi" w:hAnsiTheme="minorHAnsi"/>
                <w:color w:val="003366"/>
                <w:lang w:val="en-US"/>
              </w:rPr>
              <w:t>Coffee break</w:t>
            </w:r>
          </w:p>
          <w:p w:rsidR="00033BFD" w:rsidRPr="00CE51CA" w:rsidRDefault="00033BFD" w:rsidP="00E0690B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</w:p>
          <w:p w:rsidR="00033BFD" w:rsidRPr="00CE51CA" w:rsidRDefault="00033BFD" w:rsidP="00E0690B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  <w:r w:rsidRPr="00CE51CA">
              <w:rPr>
                <w:rFonts w:asciiTheme="minorHAnsi" w:hAnsiTheme="minorHAnsi"/>
                <w:color w:val="003366"/>
                <w:lang w:val="en-US"/>
              </w:rPr>
              <w:t xml:space="preserve">Workshop </w:t>
            </w:r>
            <w:r w:rsidR="00CE51CA" w:rsidRPr="00CE51CA">
              <w:rPr>
                <w:rFonts w:asciiTheme="minorHAnsi" w:hAnsiTheme="minorHAnsi"/>
                <w:color w:val="003366"/>
                <w:lang w:val="en-US"/>
              </w:rPr>
              <w:t xml:space="preserve">part </w:t>
            </w:r>
            <w:r w:rsidRPr="00CE51CA">
              <w:rPr>
                <w:rFonts w:asciiTheme="minorHAnsi" w:hAnsiTheme="minorHAnsi"/>
                <w:color w:val="003366"/>
                <w:lang w:val="en-US"/>
              </w:rPr>
              <w:t>2</w:t>
            </w:r>
          </w:p>
          <w:p w:rsidR="00033BFD" w:rsidRPr="00CE51CA" w:rsidRDefault="00033BFD" w:rsidP="00E0690B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</w:p>
          <w:p w:rsidR="00D57B6D" w:rsidRPr="00CE51CA" w:rsidRDefault="00585480" w:rsidP="00E0690B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  <w:r w:rsidRPr="00CE51CA">
              <w:rPr>
                <w:rFonts w:asciiTheme="minorHAnsi" w:hAnsiTheme="minorHAnsi"/>
                <w:color w:val="003366"/>
                <w:lang w:val="en-US"/>
              </w:rPr>
              <w:t xml:space="preserve">Feedback </w:t>
            </w:r>
            <w:r w:rsidR="00CE51CA" w:rsidRPr="00CE51CA">
              <w:rPr>
                <w:rFonts w:asciiTheme="minorHAnsi" w:hAnsiTheme="minorHAnsi"/>
                <w:color w:val="003366"/>
                <w:lang w:val="en-US"/>
              </w:rPr>
              <w:t>of</w:t>
            </w:r>
            <w:r w:rsidR="008E1F13">
              <w:rPr>
                <w:rFonts w:asciiTheme="minorHAnsi" w:hAnsiTheme="minorHAnsi"/>
                <w:color w:val="003366"/>
                <w:lang w:val="en-US"/>
              </w:rPr>
              <w:t xml:space="preserve"> </w:t>
            </w:r>
            <w:r w:rsidR="00CE51CA" w:rsidRPr="00CE51CA">
              <w:rPr>
                <w:rFonts w:asciiTheme="minorHAnsi" w:hAnsiTheme="minorHAnsi"/>
                <w:color w:val="003366"/>
                <w:lang w:val="en-US"/>
              </w:rPr>
              <w:t>the day and preview next day</w:t>
            </w:r>
            <w:r w:rsidRPr="00CE51CA">
              <w:rPr>
                <w:rFonts w:asciiTheme="minorHAnsi" w:hAnsiTheme="minorHAnsi"/>
                <w:color w:val="003366"/>
                <w:lang w:val="en-US"/>
              </w:rPr>
              <w:t xml:space="preserve"> </w:t>
            </w:r>
          </w:p>
          <w:p w:rsidR="00033BFD" w:rsidRPr="00CE51CA" w:rsidRDefault="00033BFD" w:rsidP="00E0690B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</w:p>
          <w:p w:rsidR="00033BFD" w:rsidRPr="008E1F13" w:rsidRDefault="00CE51CA" w:rsidP="008E1F13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  <w:r w:rsidRPr="008E1F13">
              <w:rPr>
                <w:rFonts w:asciiTheme="minorHAnsi" w:hAnsiTheme="minorHAnsi"/>
                <w:color w:val="003366"/>
                <w:lang w:val="en-US"/>
              </w:rPr>
              <w:t xml:space="preserve">End </w:t>
            </w:r>
            <w:r w:rsidR="008E1F13" w:rsidRPr="008E1F13">
              <w:rPr>
                <w:rFonts w:asciiTheme="minorHAnsi" w:hAnsiTheme="minorHAnsi"/>
                <w:color w:val="003366"/>
                <w:lang w:val="en-US"/>
              </w:rPr>
              <w:t>of</w:t>
            </w:r>
            <w:r w:rsidR="008E1F13">
              <w:rPr>
                <w:rFonts w:asciiTheme="minorHAnsi" w:hAnsiTheme="minorHAnsi"/>
                <w:color w:val="003366"/>
                <w:lang w:val="en-US"/>
              </w:rPr>
              <w:t xml:space="preserve"> </w:t>
            </w:r>
            <w:r w:rsidR="008E1F13" w:rsidRPr="008E1F13">
              <w:rPr>
                <w:rFonts w:asciiTheme="minorHAnsi" w:hAnsiTheme="minorHAnsi"/>
                <w:color w:val="003366"/>
                <w:lang w:val="en-US"/>
              </w:rPr>
              <w:t xml:space="preserve">the </w:t>
            </w:r>
            <w:r w:rsidRPr="008E1F13">
              <w:rPr>
                <w:rFonts w:asciiTheme="minorHAnsi" w:hAnsiTheme="minorHAnsi"/>
                <w:color w:val="003366"/>
                <w:lang w:val="en-US"/>
              </w:rPr>
              <w:t>first day</w:t>
            </w:r>
          </w:p>
        </w:tc>
      </w:tr>
    </w:tbl>
    <w:p w:rsidR="004B4AF7" w:rsidRPr="008E1F13" w:rsidRDefault="004B4AF7" w:rsidP="00E8574B">
      <w:pPr>
        <w:spacing w:after="0" w:line="240" w:lineRule="auto"/>
        <w:rPr>
          <w:lang w:val="en-US"/>
        </w:rPr>
      </w:pPr>
    </w:p>
    <w:p w:rsidR="006976F9" w:rsidRPr="007577CB" w:rsidRDefault="006976F9" w:rsidP="00E8574B">
      <w:pPr>
        <w:spacing w:after="0" w:line="240" w:lineRule="auto"/>
        <w:rPr>
          <w:u w:val="single"/>
          <w:lang w:val="en-US"/>
        </w:rPr>
      </w:pPr>
    </w:p>
    <w:p w:rsidR="006976F9" w:rsidRPr="00584948" w:rsidRDefault="007577CB" w:rsidP="00E8574B">
      <w:pPr>
        <w:spacing w:after="0" w:line="240" w:lineRule="auto"/>
        <w:rPr>
          <w:color w:val="002060"/>
          <w:sz w:val="24"/>
          <w:szCs w:val="24"/>
          <w:u w:val="single"/>
        </w:rPr>
      </w:pPr>
      <w:proofErr w:type="spellStart"/>
      <w:r w:rsidRPr="00584948">
        <w:rPr>
          <w:color w:val="002060"/>
          <w:sz w:val="24"/>
          <w:szCs w:val="24"/>
          <w:u w:val="single"/>
        </w:rPr>
        <w:t>Friday</w:t>
      </w:r>
      <w:proofErr w:type="spellEnd"/>
      <w:r w:rsidRPr="00584948">
        <w:rPr>
          <w:color w:val="002060"/>
          <w:sz w:val="24"/>
          <w:szCs w:val="24"/>
          <w:u w:val="single"/>
        </w:rPr>
        <w:t xml:space="preserve"> </w:t>
      </w:r>
      <w:r w:rsidR="00C903FD" w:rsidRPr="00584948">
        <w:rPr>
          <w:color w:val="002060"/>
          <w:sz w:val="24"/>
          <w:szCs w:val="24"/>
          <w:u w:val="single"/>
        </w:rPr>
        <w:t>12</w:t>
      </w:r>
      <w:r w:rsidRPr="00584948">
        <w:rPr>
          <w:color w:val="002060"/>
          <w:sz w:val="24"/>
          <w:szCs w:val="24"/>
          <w:u w:val="single"/>
        </w:rPr>
        <w:t xml:space="preserve">th </w:t>
      </w:r>
      <w:r w:rsidR="00CE51CA" w:rsidRPr="00584948">
        <w:rPr>
          <w:color w:val="002060"/>
          <w:sz w:val="24"/>
          <w:szCs w:val="24"/>
          <w:u w:val="single"/>
        </w:rPr>
        <w:t xml:space="preserve"> </w:t>
      </w:r>
      <w:proofErr w:type="spellStart"/>
      <w:r w:rsidR="00CE51CA" w:rsidRPr="00584948">
        <w:rPr>
          <w:color w:val="002060"/>
          <w:sz w:val="24"/>
          <w:szCs w:val="24"/>
          <w:u w:val="single"/>
        </w:rPr>
        <w:t>July</w:t>
      </w:r>
      <w:proofErr w:type="spellEnd"/>
      <w:r w:rsidRPr="00584948">
        <w:rPr>
          <w:color w:val="002060"/>
          <w:sz w:val="24"/>
          <w:szCs w:val="24"/>
          <w:u w:val="single"/>
        </w:rPr>
        <w:t xml:space="preserve"> 2012</w:t>
      </w:r>
    </w:p>
    <w:p w:rsidR="006976F9" w:rsidRDefault="006976F9" w:rsidP="00E8574B">
      <w:pPr>
        <w:spacing w:after="0" w:line="240" w:lineRule="auto"/>
      </w:pPr>
    </w:p>
    <w:p w:rsidR="00584948" w:rsidRDefault="00584948" w:rsidP="00E8574B">
      <w:pPr>
        <w:spacing w:after="0" w:line="240" w:lineRule="auto"/>
      </w:pPr>
    </w:p>
    <w:p w:rsidR="00584948" w:rsidRDefault="00584948" w:rsidP="00E8574B">
      <w:pPr>
        <w:spacing w:after="0" w:line="240" w:lineRule="auto"/>
      </w:pPr>
    </w:p>
    <w:tbl>
      <w:tblPr>
        <w:tblW w:w="9464" w:type="dxa"/>
        <w:tblLook w:val="04A0"/>
      </w:tblPr>
      <w:tblGrid>
        <w:gridCol w:w="1668"/>
        <w:gridCol w:w="7796"/>
      </w:tblGrid>
      <w:tr w:rsidR="006976F9" w:rsidRPr="002A158F" w:rsidTr="006976F9">
        <w:tc>
          <w:tcPr>
            <w:tcW w:w="1668" w:type="dxa"/>
            <w:tcBorders>
              <w:right w:val="single" w:sz="18" w:space="0" w:color="00CC00"/>
            </w:tcBorders>
          </w:tcPr>
          <w:p w:rsidR="006976F9" w:rsidRDefault="00CE51CA" w:rsidP="006976F9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  <w:r>
              <w:rPr>
                <w:rFonts w:asciiTheme="minorHAnsi" w:hAnsiTheme="minorHAnsi"/>
                <w:b/>
                <w:color w:val="003366"/>
              </w:rPr>
              <w:t>09.30 h</w:t>
            </w:r>
          </w:p>
          <w:p w:rsidR="006976F9" w:rsidRPr="002A158F" w:rsidRDefault="006976F9" w:rsidP="006976F9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</w:p>
        </w:tc>
        <w:tc>
          <w:tcPr>
            <w:tcW w:w="7796" w:type="dxa"/>
            <w:tcBorders>
              <w:left w:val="single" w:sz="18" w:space="0" w:color="00CC00"/>
            </w:tcBorders>
          </w:tcPr>
          <w:p w:rsidR="006976F9" w:rsidRDefault="0062773B" w:rsidP="006976F9">
            <w:pPr>
              <w:spacing w:after="60" w:line="240" w:lineRule="auto"/>
              <w:rPr>
                <w:rFonts w:asciiTheme="minorHAnsi" w:hAnsiTheme="minorHAnsi"/>
                <w:color w:val="003366"/>
              </w:rPr>
            </w:pPr>
            <w:proofErr w:type="spellStart"/>
            <w:r>
              <w:rPr>
                <w:rFonts w:asciiTheme="minorHAnsi" w:hAnsiTheme="minorHAnsi"/>
                <w:color w:val="003366"/>
              </w:rPr>
              <w:t>Arrival</w:t>
            </w:r>
            <w:proofErr w:type="spellEnd"/>
          </w:p>
          <w:p w:rsidR="006976F9" w:rsidRPr="00E0690B" w:rsidRDefault="006976F9" w:rsidP="006976F9">
            <w:pPr>
              <w:spacing w:after="60" w:line="240" w:lineRule="auto"/>
              <w:rPr>
                <w:rFonts w:asciiTheme="minorHAnsi" w:hAnsiTheme="minorHAnsi"/>
                <w:color w:val="003366"/>
              </w:rPr>
            </w:pPr>
          </w:p>
        </w:tc>
      </w:tr>
      <w:tr w:rsidR="006976F9" w:rsidRPr="007C0878" w:rsidTr="006976F9">
        <w:tc>
          <w:tcPr>
            <w:tcW w:w="1668" w:type="dxa"/>
            <w:tcBorders>
              <w:right w:val="single" w:sz="18" w:space="0" w:color="00CC00"/>
            </w:tcBorders>
          </w:tcPr>
          <w:p w:rsidR="006976F9" w:rsidRDefault="006976F9" w:rsidP="006976F9">
            <w:pPr>
              <w:spacing w:after="60" w:line="240" w:lineRule="auto"/>
              <w:rPr>
                <w:rFonts w:asciiTheme="minorHAnsi" w:hAnsiTheme="minorHAnsi"/>
                <w:b/>
                <w:color w:val="003366"/>
                <w:sz w:val="18"/>
              </w:rPr>
            </w:pPr>
            <w:r>
              <w:rPr>
                <w:rFonts w:asciiTheme="minorHAnsi" w:hAnsiTheme="minorHAnsi"/>
                <w:b/>
                <w:color w:val="003366"/>
              </w:rPr>
              <w:t>09</w:t>
            </w:r>
            <w:r w:rsidR="00CE51CA">
              <w:rPr>
                <w:rFonts w:asciiTheme="minorHAnsi" w:hAnsiTheme="minorHAnsi"/>
                <w:b/>
                <w:color w:val="003366"/>
              </w:rPr>
              <w:t>.</w:t>
            </w:r>
            <w:r>
              <w:rPr>
                <w:rFonts w:asciiTheme="minorHAnsi" w:hAnsiTheme="minorHAnsi"/>
                <w:b/>
                <w:color w:val="003366"/>
              </w:rPr>
              <w:t xml:space="preserve">45 </w:t>
            </w:r>
            <w:r w:rsidR="00CE51CA">
              <w:rPr>
                <w:rFonts w:asciiTheme="minorHAnsi" w:hAnsiTheme="minorHAnsi"/>
                <w:b/>
                <w:color w:val="003366"/>
              </w:rPr>
              <w:t>h</w:t>
            </w:r>
          </w:p>
          <w:p w:rsidR="006976F9" w:rsidRPr="006051EB" w:rsidRDefault="006976F9" w:rsidP="006976F9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</w:p>
          <w:p w:rsidR="006976F9" w:rsidRDefault="006976F9" w:rsidP="006976F9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</w:p>
          <w:p w:rsidR="006976F9" w:rsidRPr="002A158F" w:rsidRDefault="006976F9" w:rsidP="006976F9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</w:p>
        </w:tc>
        <w:tc>
          <w:tcPr>
            <w:tcW w:w="7796" w:type="dxa"/>
            <w:tcBorders>
              <w:left w:val="single" w:sz="18" w:space="0" w:color="00CC00"/>
            </w:tcBorders>
          </w:tcPr>
          <w:p w:rsidR="00033BFD" w:rsidRPr="008E1F13" w:rsidRDefault="00CE51CA" w:rsidP="006976F9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  <w:r w:rsidRPr="008E1F13">
              <w:rPr>
                <w:rFonts w:asciiTheme="minorHAnsi" w:hAnsiTheme="minorHAnsi"/>
                <w:color w:val="003366"/>
                <w:lang w:val="en-US"/>
              </w:rPr>
              <w:t>The complaint management</w:t>
            </w:r>
            <w:r w:rsidR="00033BFD" w:rsidRPr="008E1F13">
              <w:rPr>
                <w:rFonts w:asciiTheme="minorHAnsi" w:hAnsiTheme="minorHAnsi"/>
                <w:color w:val="003366"/>
                <w:lang w:val="en-US"/>
              </w:rPr>
              <w:t xml:space="preserve"> – </w:t>
            </w:r>
            <w:r w:rsidRPr="008E1F13">
              <w:rPr>
                <w:rFonts w:asciiTheme="minorHAnsi" w:hAnsiTheme="minorHAnsi"/>
                <w:color w:val="003366"/>
                <w:lang w:val="en-US"/>
              </w:rPr>
              <w:t xml:space="preserve"> an essential element of</w:t>
            </w:r>
            <w:r w:rsidR="0062773B">
              <w:rPr>
                <w:rFonts w:asciiTheme="minorHAnsi" w:hAnsiTheme="minorHAnsi"/>
                <w:color w:val="003366"/>
                <w:lang w:val="en-US"/>
              </w:rPr>
              <w:t xml:space="preserve"> </w:t>
            </w:r>
            <w:r w:rsidRPr="008E1F13">
              <w:rPr>
                <w:rFonts w:asciiTheme="minorHAnsi" w:hAnsiTheme="minorHAnsi"/>
                <w:color w:val="003366"/>
                <w:lang w:val="en-US"/>
              </w:rPr>
              <w:t xml:space="preserve">the quality management </w:t>
            </w:r>
          </w:p>
          <w:p w:rsidR="00033BFD" w:rsidRPr="00584948" w:rsidRDefault="00CE51CA" w:rsidP="00584948">
            <w:pPr>
              <w:pStyle w:val="Listenabsatz"/>
              <w:numPr>
                <w:ilvl w:val="0"/>
                <w:numId w:val="28"/>
              </w:num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  <w:r w:rsidRPr="00584948">
              <w:rPr>
                <w:rFonts w:asciiTheme="minorHAnsi" w:hAnsiTheme="minorHAnsi"/>
                <w:color w:val="003366"/>
                <w:u w:val="single"/>
                <w:lang w:val="en-US"/>
              </w:rPr>
              <w:t xml:space="preserve">Workshop </w:t>
            </w:r>
            <w:r w:rsidR="00033BFD" w:rsidRPr="00584948">
              <w:rPr>
                <w:rFonts w:asciiTheme="minorHAnsi" w:hAnsiTheme="minorHAnsi"/>
                <w:color w:val="003366"/>
                <w:u w:val="single"/>
                <w:lang w:val="en-US"/>
              </w:rPr>
              <w:t>1</w:t>
            </w:r>
            <w:r w:rsidR="00033BFD" w:rsidRPr="00584948">
              <w:rPr>
                <w:rFonts w:asciiTheme="minorHAnsi" w:hAnsiTheme="minorHAnsi"/>
                <w:color w:val="003366"/>
                <w:lang w:val="en-US"/>
              </w:rPr>
              <w:t xml:space="preserve">: </w:t>
            </w:r>
            <w:r w:rsidRPr="00584948">
              <w:rPr>
                <w:rFonts w:asciiTheme="minorHAnsi" w:hAnsiTheme="minorHAnsi"/>
                <w:color w:val="003366"/>
                <w:lang w:val="en-US"/>
              </w:rPr>
              <w:t>ISO instruments for the complaint management</w:t>
            </w:r>
          </w:p>
          <w:p w:rsidR="006976F9" w:rsidRPr="00584948" w:rsidRDefault="00CE51CA" w:rsidP="00584948">
            <w:pPr>
              <w:pStyle w:val="Listenabsatz"/>
              <w:numPr>
                <w:ilvl w:val="0"/>
                <w:numId w:val="28"/>
              </w:num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  <w:r w:rsidRPr="00584948">
              <w:rPr>
                <w:rFonts w:asciiTheme="minorHAnsi" w:hAnsiTheme="minorHAnsi"/>
                <w:color w:val="003366"/>
                <w:u w:val="single"/>
                <w:lang w:val="en-US"/>
              </w:rPr>
              <w:t>Workshop</w:t>
            </w:r>
            <w:r w:rsidR="00033BFD" w:rsidRPr="00584948">
              <w:rPr>
                <w:rFonts w:asciiTheme="minorHAnsi" w:hAnsiTheme="minorHAnsi"/>
                <w:color w:val="003366"/>
                <w:u w:val="single"/>
                <w:lang w:val="en-US"/>
              </w:rPr>
              <w:t xml:space="preserve"> 2</w:t>
            </w:r>
            <w:r w:rsidR="00033BFD" w:rsidRPr="00584948">
              <w:rPr>
                <w:rFonts w:asciiTheme="minorHAnsi" w:hAnsiTheme="minorHAnsi"/>
                <w:color w:val="003366"/>
                <w:lang w:val="en-US"/>
              </w:rPr>
              <w:t xml:space="preserve">: </w:t>
            </w:r>
            <w:r w:rsidRPr="00584948">
              <w:rPr>
                <w:rFonts w:asciiTheme="minorHAnsi" w:hAnsiTheme="minorHAnsi"/>
                <w:color w:val="003366"/>
                <w:lang w:val="en-US"/>
              </w:rPr>
              <w:t>The</w:t>
            </w:r>
            <w:r w:rsidR="006976F9" w:rsidRPr="00584948">
              <w:rPr>
                <w:rFonts w:asciiTheme="minorHAnsi" w:hAnsiTheme="minorHAnsi"/>
                <w:color w:val="003366"/>
                <w:lang w:val="en-US"/>
              </w:rPr>
              <w:t xml:space="preserve"> </w:t>
            </w:r>
            <w:r w:rsidR="00A563D8" w:rsidRPr="00584948">
              <w:rPr>
                <w:rFonts w:asciiTheme="minorHAnsi" w:hAnsiTheme="minorHAnsi"/>
                <w:color w:val="003366"/>
                <w:lang w:val="en-US"/>
              </w:rPr>
              <w:t xml:space="preserve">“ombudsman” </w:t>
            </w:r>
            <w:r w:rsidRPr="00584948">
              <w:rPr>
                <w:rFonts w:asciiTheme="minorHAnsi" w:hAnsiTheme="minorHAnsi"/>
                <w:color w:val="003366"/>
                <w:lang w:val="en-US"/>
              </w:rPr>
              <w:t>as part of the complaint management</w:t>
            </w:r>
          </w:p>
          <w:p w:rsidR="006976F9" w:rsidRPr="00CE51CA" w:rsidRDefault="006976F9" w:rsidP="006976F9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</w:p>
          <w:p w:rsidR="006976F9" w:rsidRPr="00CE51CA" w:rsidRDefault="006976F9" w:rsidP="006976F9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</w:p>
        </w:tc>
      </w:tr>
      <w:tr w:rsidR="006976F9" w:rsidRPr="002A158F" w:rsidTr="006976F9">
        <w:tc>
          <w:tcPr>
            <w:tcW w:w="1668" w:type="dxa"/>
            <w:tcBorders>
              <w:right w:val="single" w:sz="18" w:space="0" w:color="00CC00"/>
            </w:tcBorders>
          </w:tcPr>
          <w:p w:rsidR="006976F9" w:rsidRPr="002A158F" w:rsidRDefault="00CE51CA" w:rsidP="006976F9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  <w:r>
              <w:rPr>
                <w:rFonts w:asciiTheme="minorHAnsi" w:hAnsiTheme="minorHAnsi"/>
                <w:b/>
                <w:color w:val="003366"/>
              </w:rPr>
              <w:t>11.</w:t>
            </w:r>
            <w:r w:rsidR="006976F9">
              <w:rPr>
                <w:rFonts w:asciiTheme="minorHAnsi" w:hAnsiTheme="minorHAnsi"/>
                <w:b/>
                <w:color w:val="003366"/>
              </w:rPr>
              <w:t xml:space="preserve">15 </w:t>
            </w:r>
            <w:r w:rsidR="00B5719D">
              <w:rPr>
                <w:rFonts w:asciiTheme="minorHAnsi" w:hAnsiTheme="minorHAnsi"/>
                <w:b/>
                <w:color w:val="003366"/>
              </w:rPr>
              <w:t>h</w:t>
            </w:r>
          </w:p>
        </w:tc>
        <w:tc>
          <w:tcPr>
            <w:tcW w:w="7796" w:type="dxa"/>
            <w:tcBorders>
              <w:left w:val="single" w:sz="18" w:space="0" w:color="00CC00"/>
            </w:tcBorders>
          </w:tcPr>
          <w:p w:rsidR="006976F9" w:rsidRDefault="00CE51CA" w:rsidP="006976F9">
            <w:pPr>
              <w:spacing w:after="60" w:line="240" w:lineRule="auto"/>
              <w:rPr>
                <w:rFonts w:asciiTheme="minorHAnsi" w:hAnsiTheme="minorHAnsi"/>
                <w:color w:val="003366"/>
              </w:rPr>
            </w:pPr>
            <w:r>
              <w:rPr>
                <w:rFonts w:asciiTheme="minorHAnsi" w:hAnsiTheme="minorHAnsi"/>
                <w:color w:val="003366"/>
              </w:rPr>
              <w:t>Coffee break</w:t>
            </w:r>
          </w:p>
          <w:p w:rsidR="004B5325" w:rsidRPr="00E0690B" w:rsidRDefault="004B5325" w:rsidP="006976F9">
            <w:pPr>
              <w:spacing w:after="60" w:line="240" w:lineRule="auto"/>
              <w:rPr>
                <w:rFonts w:asciiTheme="minorHAnsi" w:hAnsiTheme="minorHAnsi"/>
                <w:color w:val="003366"/>
              </w:rPr>
            </w:pPr>
          </w:p>
        </w:tc>
      </w:tr>
      <w:tr w:rsidR="006976F9" w:rsidRPr="007577CB" w:rsidTr="006976F9">
        <w:tc>
          <w:tcPr>
            <w:tcW w:w="1668" w:type="dxa"/>
            <w:tcBorders>
              <w:right w:val="single" w:sz="18" w:space="0" w:color="00CC00"/>
            </w:tcBorders>
          </w:tcPr>
          <w:p w:rsidR="006976F9" w:rsidRDefault="006976F9" w:rsidP="006976F9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  <w:r>
              <w:rPr>
                <w:rFonts w:asciiTheme="minorHAnsi" w:hAnsiTheme="minorHAnsi"/>
                <w:b/>
                <w:color w:val="003366"/>
              </w:rPr>
              <w:t>1</w:t>
            </w:r>
            <w:r w:rsidR="004B5325">
              <w:rPr>
                <w:rFonts w:asciiTheme="minorHAnsi" w:hAnsiTheme="minorHAnsi"/>
                <w:b/>
                <w:color w:val="003366"/>
              </w:rPr>
              <w:t>1</w:t>
            </w:r>
            <w:r w:rsidR="00B5719D">
              <w:rPr>
                <w:rFonts w:asciiTheme="minorHAnsi" w:hAnsiTheme="minorHAnsi"/>
                <w:b/>
                <w:color w:val="003366"/>
              </w:rPr>
              <w:t>.30 h</w:t>
            </w:r>
          </w:p>
          <w:p w:rsidR="004B5325" w:rsidRPr="002A158F" w:rsidRDefault="004B5325" w:rsidP="006976F9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</w:p>
        </w:tc>
        <w:tc>
          <w:tcPr>
            <w:tcW w:w="7796" w:type="dxa"/>
            <w:tcBorders>
              <w:left w:val="single" w:sz="18" w:space="0" w:color="00CC00"/>
            </w:tcBorders>
          </w:tcPr>
          <w:p w:rsidR="00037367" w:rsidRPr="008E1F13" w:rsidRDefault="00B5719D" w:rsidP="006976F9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  <w:r w:rsidRPr="008E1F13">
              <w:rPr>
                <w:rFonts w:asciiTheme="minorHAnsi" w:hAnsiTheme="minorHAnsi"/>
                <w:color w:val="003366"/>
                <w:lang w:val="en-US"/>
              </w:rPr>
              <w:t xml:space="preserve">Possible consequences of the ISO certification on the cooperation between the </w:t>
            </w:r>
            <w:r w:rsidR="00FF4544">
              <w:rPr>
                <w:rFonts w:asciiTheme="minorHAnsi" w:hAnsiTheme="minorHAnsi"/>
                <w:color w:val="003366"/>
                <w:lang w:val="en-US"/>
              </w:rPr>
              <w:t>N</w:t>
            </w:r>
            <w:r w:rsidRPr="008E1F13">
              <w:rPr>
                <w:rFonts w:asciiTheme="minorHAnsi" w:hAnsiTheme="minorHAnsi"/>
                <w:color w:val="003366"/>
                <w:lang w:val="en-US"/>
              </w:rPr>
              <w:t xml:space="preserve">ational </w:t>
            </w:r>
            <w:r w:rsidR="00FF4544">
              <w:rPr>
                <w:rFonts w:asciiTheme="minorHAnsi" w:hAnsiTheme="minorHAnsi"/>
                <w:color w:val="003366"/>
                <w:lang w:val="en-US"/>
              </w:rPr>
              <w:t>A</w:t>
            </w:r>
            <w:r w:rsidRPr="008E1F13">
              <w:rPr>
                <w:rFonts w:asciiTheme="minorHAnsi" w:hAnsiTheme="minorHAnsi"/>
                <w:color w:val="003366"/>
                <w:lang w:val="en-US"/>
              </w:rPr>
              <w:t xml:space="preserve">gencies and the European Commission </w:t>
            </w:r>
          </w:p>
          <w:p w:rsidR="004B5325" w:rsidRPr="00A46371" w:rsidRDefault="00037367" w:rsidP="006976F9">
            <w:pPr>
              <w:spacing w:after="60" w:line="240" w:lineRule="auto"/>
              <w:rPr>
                <w:rFonts w:asciiTheme="minorHAnsi" w:hAnsiTheme="minorHAnsi"/>
                <w:color w:val="003366"/>
                <w:lang w:val="fr-FR"/>
              </w:rPr>
            </w:pPr>
            <w:r w:rsidRPr="00A46371">
              <w:rPr>
                <w:rFonts w:asciiTheme="minorHAnsi" w:hAnsiTheme="minorHAnsi"/>
                <w:color w:val="003366"/>
                <w:lang w:val="fr-FR"/>
              </w:rPr>
              <w:t xml:space="preserve">N.N., </w:t>
            </w:r>
            <w:r w:rsidR="00B5719D" w:rsidRPr="00A46371">
              <w:rPr>
                <w:rFonts w:asciiTheme="minorHAnsi" w:hAnsiTheme="minorHAnsi"/>
                <w:color w:val="003366"/>
                <w:lang w:val="fr-FR"/>
              </w:rPr>
              <w:t>EU-C</w:t>
            </w:r>
            <w:r w:rsidR="004B5325" w:rsidRPr="00A46371">
              <w:rPr>
                <w:rFonts w:asciiTheme="minorHAnsi" w:hAnsiTheme="minorHAnsi"/>
                <w:color w:val="003366"/>
                <w:lang w:val="fr-FR"/>
              </w:rPr>
              <w:t>ommission</w:t>
            </w:r>
            <w:r w:rsidR="00A46371" w:rsidRPr="00A46371">
              <w:rPr>
                <w:rFonts w:asciiTheme="minorHAnsi" w:hAnsiTheme="minorHAnsi"/>
                <w:color w:val="003366"/>
                <w:lang w:val="fr-FR"/>
              </w:rPr>
              <w:t xml:space="preserve"> </w:t>
            </w:r>
          </w:p>
          <w:p w:rsidR="004B5325" w:rsidRPr="00A46371" w:rsidRDefault="004B5325" w:rsidP="006976F9">
            <w:pPr>
              <w:spacing w:after="60" w:line="240" w:lineRule="auto"/>
              <w:rPr>
                <w:rFonts w:asciiTheme="minorHAnsi" w:hAnsiTheme="minorHAnsi"/>
                <w:color w:val="003366"/>
                <w:lang w:val="fr-FR"/>
              </w:rPr>
            </w:pPr>
          </w:p>
        </w:tc>
      </w:tr>
      <w:tr w:rsidR="006976F9" w:rsidRPr="008E1F13" w:rsidTr="006976F9">
        <w:tc>
          <w:tcPr>
            <w:tcW w:w="1668" w:type="dxa"/>
            <w:tcBorders>
              <w:right w:val="single" w:sz="18" w:space="0" w:color="00CC00"/>
            </w:tcBorders>
          </w:tcPr>
          <w:p w:rsidR="006976F9" w:rsidRPr="00A46371" w:rsidRDefault="006976F9" w:rsidP="006976F9">
            <w:pPr>
              <w:spacing w:after="60" w:line="240" w:lineRule="auto"/>
              <w:rPr>
                <w:rFonts w:asciiTheme="minorHAnsi" w:hAnsiTheme="minorHAnsi"/>
                <w:b/>
                <w:color w:val="003366"/>
                <w:lang w:val="fr-FR"/>
              </w:rPr>
            </w:pPr>
          </w:p>
          <w:p w:rsidR="006976F9" w:rsidRDefault="00F3362E" w:rsidP="006976F9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  <w:r>
              <w:rPr>
                <w:rFonts w:asciiTheme="minorHAnsi" w:hAnsiTheme="minorHAnsi"/>
                <w:b/>
                <w:color w:val="003366"/>
              </w:rPr>
              <w:t>12</w:t>
            </w:r>
            <w:r w:rsidR="00330663">
              <w:rPr>
                <w:rFonts w:asciiTheme="minorHAnsi" w:hAnsiTheme="minorHAnsi"/>
                <w:b/>
                <w:color w:val="003366"/>
              </w:rPr>
              <w:t>.0</w:t>
            </w:r>
            <w:r w:rsidR="00B5719D">
              <w:rPr>
                <w:rFonts w:asciiTheme="minorHAnsi" w:hAnsiTheme="minorHAnsi"/>
                <w:b/>
                <w:color w:val="003366"/>
              </w:rPr>
              <w:t>0 h</w:t>
            </w:r>
          </w:p>
          <w:p w:rsidR="006976F9" w:rsidRDefault="006976F9" w:rsidP="006976F9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</w:p>
          <w:p w:rsidR="004B5325" w:rsidRDefault="00F3362E" w:rsidP="006976F9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  <w:r>
              <w:rPr>
                <w:rFonts w:asciiTheme="minorHAnsi" w:hAnsiTheme="minorHAnsi"/>
                <w:b/>
                <w:color w:val="003366"/>
              </w:rPr>
              <w:t>12</w:t>
            </w:r>
            <w:r w:rsidR="00B5719D">
              <w:rPr>
                <w:rFonts w:asciiTheme="minorHAnsi" w:hAnsiTheme="minorHAnsi"/>
                <w:b/>
                <w:color w:val="003366"/>
              </w:rPr>
              <w:t>.</w:t>
            </w:r>
            <w:r w:rsidR="00330663">
              <w:rPr>
                <w:rFonts w:asciiTheme="minorHAnsi" w:hAnsiTheme="minorHAnsi"/>
                <w:b/>
                <w:color w:val="003366"/>
              </w:rPr>
              <w:t>3</w:t>
            </w:r>
            <w:r w:rsidR="00B5719D">
              <w:rPr>
                <w:rFonts w:asciiTheme="minorHAnsi" w:hAnsiTheme="minorHAnsi"/>
                <w:b/>
                <w:color w:val="003366"/>
              </w:rPr>
              <w:t>0 h</w:t>
            </w:r>
          </w:p>
          <w:p w:rsidR="006976F9" w:rsidRDefault="006976F9" w:rsidP="006976F9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</w:p>
          <w:p w:rsidR="006976F9" w:rsidRPr="002A158F" w:rsidRDefault="006976F9" w:rsidP="006976F9">
            <w:pPr>
              <w:spacing w:after="60" w:line="240" w:lineRule="auto"/>
              <w:rPr>
                <w:rFonts w:asciiTheme="minorHAnsi" w:hAnsiTheme="minorHAnsi"/>
                <w:b/>
                <w:color w:val="003366"/>
              </w:rPr>
            </w:pPr>
          </w:p>
        </w:tc>
        <w:tc>
          <w:tcPr>
            <w:tcW w:w="7796" w:type="dxa"/>
            <w:tcBorders>
              <w:left w:val="single" w:sz="18" w:space="0" w:color="00CC00"/>
            </w:tcBorders>
          </w:tcPr>
          <w:p w:rsidR="006976F9" w:rsidRPr="00B5719D" w:rsidRDefault="006976F9" w:rsidP="006976F9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</w:p>
          <w:p w:rsidR="004B5325" w:rsidRPr="00B5719D" w:rsidRDefault="0062773B" w:rsidP="006976F9">
            <w:pPr>
              <w:spacing w:after="0" w:line="240" w:lineRule="auto"/>
              <w:rPr>
                <w:rFonts w:asciiTheme="minorHAnsi" w:hAnsiTheme="minorHAnsi"/>
                <w:color w:val="003366"/>
                <w:lang w:val="en-US"/>
              </w:rPr>
            </w:pPr>
            <w:r>
              <w:rPr>
                <w:rFonts w:asciiTheme="minorHAnsi" w:hAnsiTheme="minorHAnsi"/>
                <w:color w:val="003366"/>
                <w:lang w:val="en-US"/>
              </w:rPr>
              <w:t>Closing remarks</w:t>
            </w:r>
          </w:p>
          <w:p w:rsidR="004B5325" w:rsidRPr="00B5719D" w:rsidRDefault="004B5325" w:rsidP="006976F9">
            <w:pPr>
              <w:spacing w:after="0" w:line="240" w:lineRule="auto"/>
              <w:rPr>
                <w:rFonts w:asciiTheme="minorHAnsi" w:hAnsiTheme="minorHAnsi"/>
                <w:color w:val="003366"/>
                <w:sz w:val="32"/>
                <w:szCs w:val="32"/>
                <w:lang w:val="en-US"/>
              </w:rPr>
            </w:pPr>
          </w:p>
          <w:p w:rsidR="006976F9" w:rsidRPr="00B5719D" w:rsidRDefault="00B5719D" w:rsidP="006976F9">
            <w:pPr>
              <w:spacing w:after="0" w:line="240" w:lineRule="auto"/>
              <w:rPr>
                <w:rFonts w:asciiTheme="minorHAnsi" w:hAnsiTheme="minorHAnsi"/>
                <w:color w:val="003366"/>
                <w:lang w:val="en-US"/>
              </w:rPr>
            </w:pPr>
            <w:r w:rsidRPr="00B5719D">
              <w:rPr>
                <w:rFonts w:asciiTheme="minorHAnsi" w:hAnsiTheme="minorHAnsi"/>
                <w:color w:val="003366"/>
                <w:lang w:val="en-US"/>
              </w:rPr>
              <w:t xml:space="preserve">Lunch and </w:t>
            </w:r>
            <w:r w:rsidR="0062773B">
              <w:rPr>
                <w:rFonts w:asciiTheme="minorHAnsi" w:hAnsiTheme="minorHAnsi"/>
                <w:color w:val="003366"/>
                <w:lang w:val="en-US"/>
              </w:rPr>
              <w:t>departure</w:t>
            </w:r>
          </w:p>
          <w:p w:rsidR="006976F9" w:rsidRPr="00B5719D" w:rsidRDefault="006976F9" w:rsidP="006976F9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</w:p>
          <w:p w:rsidR="006976F9" w:rsidRPr="00B5719D" w:rsidRDefault="006976F9" w:rsidP="006976F9">
            <w:pPr>
              <w:spacing w:after="60" w:line="240" w:lineRule="auto"/>
              <w:rPr>
                <w:rFonts w:asciiTheme="minorHAnsi" w:hAnsiTheme="minorHAnsi"/>
                <w:color w:val="003366"/>
                <w:lang w:val="en-US"/>
              </w:rPr>
            </w:pPr>
          </w:p>
        </w:tc>
      </w:tr>
    </w:tbl>
    <w:p w:rsidR="006976F9" w:rsidRPr="00B5719D" w:rsidRDefault="006976F9" w:rsidP="00E8574B">
      <w:pPr>
        <w:spacing w:after="0" w:line="240" w:lineRule="auto"/>
        <w:rPr>
          <w:lang w:val="en-US"/>
        </w:rPr>
      </w:pPr>
    </w:p>
    <w:p w:rsidR="00891198" w:rsidRPr="00B5719D" w:rsidRDefault="00891198" w:rsidP="00E8574B">
      <w:pPr>
        <w:spacing w:after="0" w:line="240" w:lineRule="auto"/>
        <w:rPr>
          <w:lang w:val="en-US"/>
        </w:rPr>
      </w:pPr>
    </w:p>
    <w:sectPr w:rsidR="00891198" w:rsidRPr="00B5719D" w:rsidSect="008034F8">
      <w:headerReference w:type="default" r:id="rId8"/>
      <w:pgSz w:w="11906" w:h="16838"/>
      <w:pgMar w:top="2242" w:right="1417" w:bottom="1560" w:left="1417" w:header="851" w:footer="6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7CB" w:rsidRDefault="007577CB" w:rsidP="00CD7246">
      <w:pPr>
        <w:spacing w:after="0" w:line="240" w:lineRule="auto"/>
      </w:pPr>
      <w:r>
        <w:separator/>
      </w:r>
    </w:p>
  </w:endnote>
  <w:endnote w:type="continuationSeparator" w:id="0">
    <w:p w:rsidR="007577CB" w:rsidRDefault="007577CB" w:rsidP="00CD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7CB" w:rsidRDefault="007577CB" w:rsidP="00CD7246">
      <w:pPr>
        <w:spacing w:after="0" w:line="240" w:lineRule="auto"/>
      </w:pPr>
      <w:r>
        <w:separator/>
      </w:r>
    </w:p>
  </w:footnote>
  <w:footnote w:type="continuationSeparator" w:id="0">
    <w:p w:rsidR="007577CB" w:rsidRDefault="007577CB" w:rsidP="00CD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CB" w:rsidRDefault="007577C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4081780</wp:posOffset>
          </wp:positionH>
          <wp:positionV relativeFrom="paragraph">
            <wp:posOffset>-197485</wp:posOffset>
          </wp:positionV>
          <wp:extent cx="1856740" cy="990600"/>
          <wp:effectExtent l="1905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inline distT="0" distB="0" distL="0" distR="0">
          <wp:extent cx="2769263" cy="866775"/>
          <wp:effectExtent l="19050" t="0" r="0" b="0"/>
          <wp:docPr id="3" name="Grafik 2" descr="EU_flag_LLP_E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_LLP_EN-0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85210" cy="871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0D98"/>
    <w:multiLevelType w:val="hybridMultilevel"/>
    <w:tmpl w:val="EDB4AF72"/>
    <w:lvl w:ilvl="0" w:tplc="F5988D36">
      <w:start w:val="3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72028"/>
    <w:multiLevelType w:val="hybridMultilevel"/>
    <w:tmpl w:val="9AC4E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51585"/>
    <w:multiLevelType w:val="hybridMultilevel"/>
    <w:tmpl w:val="3EB03B22"/>
    <w:lvl w:ilvl="0" w:tplc="F036E658">
      <w:start w:val="31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E0101E8"/>
    <w:multiLevelType w:val="hybridMultilevel"/>
    <w:tmpl w:val="8B746884"/>
    <w:lvl w:ilvl="0" w:tplc="4F0A84C8">
      <w:start w:val="31"/>
      <w:numFmt w:val="bullet"/>
      <w:lvlText w:val="-"/>
      <w:lvlJc w:val="left"/>
      <w:pPr>
        <w:ind w:left="1785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10C21C6A"/>
    <w:multiLevelType w:val="multilevel"/>
    <w:tmpl w:val="681A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53E3C"/>
    <w:multiLevelType w:val="hybridMultilevel"/>
    <w:tmpl w:val="7BFA9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01A8A"/>
    <w:multiLevelType w:val="hybridMultilevel"/>
    <w:tmpl w:val="D0EA4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D1389"/>
    <w:multiLevelType w:val="hybridMultilevel"/>
    <w:tmpl w:val="B90A46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6C5B63"/>
    <w:multiLevelType w:val="hybridMultilevel"/>
    <w:tmpl w:val="72D4B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B56F3"/>
    <w:multiLevelType w:val="hybridMultilevel"/>
    <w:tmpl w:val="EB70A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502AD"/>
    <w:multiLevelType w:val="hybridMultilevel"/>
    <w:tmpl w:val="4D147C1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6804CA"/>
    <w:multiLevelType w:val="hybridMultilevel"/>
    <w:tmpl w:val="634E446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8C52443"/>
    <w:multiLevelType w:val="hybridMultilevel"/>
    <w:tmpl w:val="CECC1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7737B"/>
    <w:multiLevelType w:val="hybridMultilevel"/>
    <w:tmpl w:val="E984F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F0758"/>
    <w:multiLevelType w:val="multilevel"/>
    <w:tmpl w:val="B758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812B9B"/>
    <w:multiLevelType w:val="hybridMultilevel"/>
    <w:tmpl w:val="16E836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32946"/>
    <w:multiLevelType w:val="hybridMultilevel"/>
    <w:tmpl w:val="37B20056"/>
    <w:lvl w:ilvl="0" w:tplc="3BAED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29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2A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83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C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64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0B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6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0D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47E5E7E"/>
    <w:multiLevelType w:val="hybridMultilevel"/>
    <w:tmpl w:val="492A62CE"/>
    <w:lvl w:ilvl="0" w:tplc="2C647B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503F"/>
    <w:multiLevelType w:val="hybridMultilevel"/>
    <w:tmpl w:val="7E12F350"/>
    <w:lvl w:ilvl="0" w:tplc="437E8B1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F3FE2"/>
    <w:multiLevelType w:val="hybridMultilevel"/>
    <w:tmpl w:val="E1F61A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77F50"/>
    <w:multiLevelType w:val="hybridMultilevel"/>
    <w:tmpl w:val="0A1AC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C4C14"/>
    <w:multiLevelType w:val="hybridMultilevel"/>
    <w:tmpl w:val="CFBA9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87ECC"/>
    <w:multiLevelType w:val="hybridMultilevel"/>
    <w:tmpl w:val="4B209E8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2D38B6"/>
    <w:multiLevelType w:val="hybridMultilevel"/>
    <w:tmpl w:val="CF92ABC4"/>
    <w:lvl w:ilvl="0" w:tplc="2C647B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87565"/>
    <w:multiLevelType w:val="hybridMultilevel"/>
    <w:tmpl w:val="F1B2DE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B560AF"/>
    <w:multiLevelType w:val="hybridMultilevel"/>
    <w:tmpl w:val="F4D4FA14"/>
    <w:lvl w:ilvl="0" w:tplc="437E8B1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8274F"/>
    <w:multiLevelType w:val="hybridMultilevel"/>
    <w:tmpl w:val="53902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01273"/>
    <w:multiLevelType w:val="hybridMultilevel"/>
    <w:tmpl w:val="86781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1"/>
  </w:num>
  <w:num w:numId="4">
    <w:abstractNumId w:val="17"/>
  </w:num>
  <w:num w:numId="5">
    <w:abstractNumId w:val="22"/>
  </w:num>
  <w:num w:numId="6">
    <w:abstractNumId w:val="23"/>
  </w:num>
  <w:num w:numId="7">
    <w:abstractNumId w:val="25"/>
  </w:num>
  <w:num w:numId="8">
    <w:abstractNumId w:val="18"/>
  </w:num>
  <w:num w:numId="9">
    <w:abstractNumId w:val="1"/>
  </w:num>
  <w:num w:numId="10">
    <w:abstractNumId w:val="24"/>
  </w:num>
  <w:num w:numId="11">
    <w:abstractNumId w:val="16"/>
  </w:num>
  <w:num w:numId="12">
    <w:abstractNumId w:val="7"/>
  </w:num>
  <w:num w:numId="13">
    <w:abstractNumId w:val="11"/>
  </w:num>
  <w:num w:numId="14">
    <w:abstractNumId w:val="19"/>
  </w:num>
  <w:num w:numId="15">
    <w:abstractNumId w:val="10"/>
  </w:num>
  <w:num w:numId="16">
    <w:abstractNumId w:val="27"/>
  </w:num>
  <w:num w:numId="17">
    <w:abstractNumId w:val="2"/>
  </w:num>
  <w:num w:numId="18">
    <w:abstractNumId w:val="3"/>
  </w:num>
  <w:num w:numId="19">
    <w:abstractNumId w:val="15"/>
  </w:num>
  <w:num w:numId="20">
    <w:abstractNumId w:val="13"/>
  </w:num>
  <w:num w:numId="21">
    <w:abstractNumId w:val="12"/>
  </w:num>
  <w:num w:numId="22">
    <w:abstractNumId w:val="0"/>
  </w:num>
  <w:num w:numId="23">
    <w:abstractNumId w:val="6"/>
  </w:num>
  <w:num w:numId="24">
    <w:abstractNumId w:val="4"/>
  </w:num>
  <w:num w:numId="25">
    <w:abstractNumId w:val="14"/>
  </w:num>
  <w:num w:numId="26">
    <w:abstractNumId w:val="8"/>
  </w:num>
  <w:num w:numId="27">
    <w:abstractNumId w:val="9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5F30F2"/>
    <w:rsid w:val="00024223"/>
    <w:rsid w:val="00024B68"/>
    <w:rsid w:val="00033BFD"/>
    <w:rsid w:val="00034A67"/>
    <w:rsid w:val="00037367"/>
    <w:rsid w:val="00044524"/>
    <w:rsid w:val="00056583"/>
    <w:rsid w:val="0006484B"/>
    <w:rsid w:val="00070208"/>
    <w:rsid w:val="00072CA5"/>
    <w:rsid w:val="0007387E"/>
    <w:rsid w:val="00075747"/>
    <w:rsid w:val="000867CD"/>
    <w:rsid w:val="000B17F7"/>
    <w:rsid w:val="000B6DB4"/>
    <w:rsid w:val="000C6083"/>
    <w:rsid w:val="000E2CC8"/>
    <w:rsid w:val="000E37F5"/>
    <w:rsid w:val="000F0A58"/>
    <w:rsid w:val="000F56F8"/>
    <w:rsid w:val="000F6266"/>
    <w:rsid w:val="00115682"/>
    <w:rsid w:val="00121876"/>
    <w:rsid w:val="00121ECA"/>
    <w:rsid w:val="00136C70"/>
    <w:rsid w:val="00141307"/>
    <w:rsid w:val="00141503"/>
    <w:rsid w:val="00142A6F"/>
    <w:rsid w:val="00146A9B"/>
    <w:rsid w:val="001509DD"/>
    <w:rsid w:val="00150DB0"/>
    <w:rsid w:val="00161144"/>
    <w:rsid w:val="00165429"/>
    <w:rsid w:val="00191708"/>
    <w:rsid w:val="001953A5"/>
    <w:rsid w:val="00197AB2"/>
    <w:rsid w:val="001A134A"/>
    <w:rsid w:val="001A5376"/>
    <w:rsid w:val="001A5746"/>
    <w:rsid w:val="001B08DF"/>
    <w:rsid w:val="001C3FD5"/>
    <w:rsid w:val="001C5513"/>
    <w:rsid w:val="002032DD"/>
    <w:rsid w:val="0024181D"/>
    <w:rsid w:val="0025327D"/>
    <w:rsid w:val="00281993"/>
    <w:rsid w:val="00290923"/>
    <w:rsid w:val="002A158F"/>
    <w:rsid w:val="002A48B5"/>
    <w:rsid w:val="002A5E8D"/>
    <w:rsid w:val="002B0AC1"/>
    <w:rsid w:val="002E77ED"/>
    <w:rsid w:val="002F4E56"/>
    <w:rsid w:val="0030197D"/>
    <w:rsid w:val="0030643B"/>
    <w:rsid w:val="00307764"/>
    <w:rsid w:val="00322C94"/>
    <w:rsid w:val="00324429"/>
    <w:rsid w:val="00330663"/>
    <w:rsid w:val="00335073"/>
    <w:rsid w:val="0033688C"/>
    <w:rsid w:val="00353F17"/>
    <w:rsid w:val="00360D03"/>
    <w:rsid w:val="00373E2D"/>
    <w:rsid w:val="0037620E"/>
    <w:rsid w:val="00395953"/>
    <w:rsid w:val="003A0AB9"/>
    <w:rsid w:val="003A45DD"/>
    <w:rsid w:val="003A7A76"/>
    <w:rsid w:val="003D11CE"/>
    <w:rsid w:val="003F3A76"/>
    <w:rsid w:val="003F40A9"/>
    <w:rsid w:val="003F5DCA"/>
    <w:rsid w:val="004079EB"/>
    <w:rsid w:val="00417C56"/>
    <w:rsid w:val="0042758D"/>
    <w:rsid w:val="004425D5"/>
    <w:rsid w:val="00451D9A"/>
    <w:rsid w:val="0046089E"/>
    <w:rsid w:val="004624E2"/>
    <w:rsid w:val="004633AF"/>
    <w:rsid w:val="004814C7"/>
    <w:rsid w:val="00483F61"/>
    <w:rsid w:val="00484449"/>
    <w:rsid w:val="004A1A4E"/>
    <w:rsid w:val="004A24F9"/>
    <w:rsid w:val="004A31A8"/>
    <w:rsid w:val="004B39FB"/>
    <w:rsid w:val="004B4AF7"/>
    <w:rsid w:val="004B5325"/>
    <w:rsid w:val="004C67D6"/>
    <w:rsid w:val="004E63B0"/>
    <w:rsid w:val="004F061B"/>
    <w:rsid w:val="004F68D9"/>
    <w:rsid w:val="005002A4"/>
    <w:rsid w:val="0050653C"/>
    <w:rsid w:val="00511BED"/>
    <w:rsid w:val="00513485"/>
    <w:rsid w:val="005146A5"/>
    <w:rsid w:val="005164DD"/>
    <w:rsid w:val="00526205"/>
    <w:rsid w:val="00533921"/>
    <w:rsid w:val="00536BA2"/>
    <w:rsid w:val="005534EF"/>
    <w:rsid w:val="00556BE3"/>
    <w:rsid w:val="00557891"/>
    <w:rsid w:val="005653C3"/>
    <w:rsid w:val="005717A5"/>
    <w:rsid w:val="00584948"/>
    <w:rsid w:val="00585480"/>
    <w:rsid w:val="005A108D"/>
    <w:rsid w:val="005B0469"/>
    <w:rsid w:val="005C3DC3"/>
    <w:rsid w:val="005C3FCC"/>
    <w:rsid w:val="005F30F2"/>
    <w:rsid w:val="006051EB"/>
    <w:rsid w:val="00607166"/>
    <w:rsid w:val="006128A0"/>
    <w:rsid w:val="00617821"/>
    <w:rsid w:val="00617D28"/>
    <w:rsid w:val="006253E1"/>
    <w:rsid w:val="0062773B"/>
    <w:rsid w:val="00631192"/>
    <w:rsid w:val="006316C2"/>
    <w:rsid w:val="00640728"/>
    <w:rsid w:val="00662C29"/>
    <w:rsid w:val="006707EC"/>
    <w:rsid w:val="0069115E"/>
    <w:rsid w:val="00696D9C"/>
    <w:rsid w:val="006976F9"/>
    <w:rsid w:val="006A340C"/>
    <w:rsid w:val="006D5FA0"/>
    <w:rsid w:val="006E1027"/>
    <w:rsid w:val="006E34B0"/>
    <w:rsid w:val="006E732A"/>
    <w:rsid w:val="006F4718"/>
    <w:rsid w:val="00706BD5"/>
    <w:rsid w:val="007111FF"/>
    <w:rsid w:val="00714CC4"/>
    <w:rsid w:val="007214EC"/>
    <w:rsid w:val="00726142"/>
    <w:rsid w:val="00726C48"/>
    <w:rsid w:val="007302E0"/>
    <w:rsid w:val="0073190B"/>
    <w:rsid w:val="00742118"/>
    <w:rsid w:val="007577CB"/>
    <w:rsid w:val="007632E1"/>
    <w:rsid w:val="007702EE"/>
    <w:rsid w:val="00771224"/>
    <w:rsid w:val="00785DB0"/>
    <w:rsid w:val="007B62A6"/>
    <w:rsid w:val="007C0878"/>
    <w:rsid w:val="007C51FD"/>
    <w:rsid w:val="007D56BD"/>
    <w:rsid w:val="007E3B76"/>
    <w:rsid w:val="007E78E5"/>
    <w:rsid w:val="008034F8"/>
    <w:rsid w:val="008123F3"/>
    <w:rsid w:val="00813C7F"/>
    <w:rsid w:val="008144B0"/>
    <w:rsid w:val="0082693A"/>
    <w:rsid w:val="00827714"/>
    <w:rsid w:val="008336D0"/>
    <w:rsid w:val="008342E7"/>
    <w:rsid w:val="008424A6"/>
    <w:rsid w:val="00853DF0"/>
    <w:rsid w:val="00875637"/>
    <w:rsid w:val="0088689B"/>
    <w:rsid w:val="00891198"/>
    <w:rsid w:val="00893D22"/>
    <w:rsid w:val="008A5C0A"/>
    <w:rsid w:val="008B190F"/>
    <w:rsid w:val="008D23B2"/>
    <w:rsid w:val="008D3749"/>
    <w:rsid w:val="008E1F13"/>
    <w:rsid w:val="008F1028"/>
    <w:rsid w:val="00900AD2"/>
    <w:rsid w:val="00901A5E"/>
    <w:rsid w:val="00902A1A"/>
    <w:rsid w:val="009071E1"/>
    <w:rsid w:val="00927B11"/>
    <w:rsid w:val="00927FD6"/>
    <w:rsid w:val="00933C83"/>
    <w:rsid w:val="0093499F"/>
    <w:rsid w:val="00935854"/>
    <w:rsid w:val="00941F41"/>
    <w:rsid w:val="0094504C"/>
    <w:rsid w:val="00947CA2"/>
    <w:rsid w:val="00962AE5"/>
    <w:rsid w:val="00975897"/>
    <w:rsid w:val="00986EBC"/>
    <w:rsid w:val="009933EF"/>
    <w:rsid w:val="009A4A5C"/>
    <w:rsid w:val="009B26F4"/>
    <w:rsid w:val="009B6FB1"/>
    <w:rsid w:val="009D155F"/>
    <w:rsid w:val="009E4D45"/>
    <w:rsid w:val="009E51F7"/>
    <w:rsid w:val="009F2D5B"/>
    <w:rsid w:val="00A03B18"/>
    <w:rsid w:val="00A07DB5"/>
    <w:rsid w:val="00A115B0"/>
    <w:rsid w:val="00A129E4"/>
    <w:rsid w:val="00A130F5"/>
    <w:rsid w:val="00A223A8"/>
    <w:rsid w:val="00A37CFD"/>
    <w:rsid w:val="00A41EBC"/>
    <w:rsid w:val="00A42C98"/>
    <w:rsid w:val="00A46371"/>
    <w:rsid w:val="00A563D8"/>
    <w:rsid w:val="00A660CD"/>
    <w:rsid w:val="00A847FD"/>
    <w:rsid w:val="00AC0A4F"/>
    <w:rsid w:val="00AD1E63"/>
    <w:rsid w:val="00AF16EE"/>
    <w:rsid w:val="00AF78CE"/>
    <w:rsid w:val="00B103F4"/>
    <w:rsid w:val="00B16D35"/>
    <w:rsid w:val="00B45BE1"/>
    <w:rsid w:val="00B50761"/>
    <w:rsid w:val="00B5719D"/>
    <w:rsid w:val="00B76B71"/>
    <w:rsid w:val="00B91A58"/>
    <w:rsid w:val="00BA2D10"/>
    <w:rsid w:val="00BA74B3"/>
    <w:rsid w:val="00BA78E3"/>
    <w:rsid w:val="00BB4981"/>
    <w:rsid w:val="00BB73AE"/>
    <w:rsid w:val="00BC3CD8"/>
    <w:rsid w:val="00BC728C"/>
    <w:rsid w:val="00C01D80"/>
    <w:rsid w:val="00C11C20"/>
    <w:rsid w:val="00C16EB7"/>
    <w:rsid w:val="00C31045"/>
    <w:rsid w:val="00C357B6"/>
    <w:rsid w:val="00C622C8"/>
    <w:rsid w:val="00C76977"/>
    <w:rsid w:val="00C903FD"/>
    <w:rsid w:val="00C977BD"/>
    <w:rsid w:val="00CA552D"/>
    <w:rsid w:val="00CA59BB"/>
    <w:rsid w:val="00CB72F5"/>
    <w:rsid w:val="00CB7F32"/>
    <w:rsid w:val="00CB7F64"/>
    <w:rsid w:val="00CC2C19"/>
    <w:rsid w:val="00CC3AE2"/>
    <w:rsid w:val="00CC74D3"/>
    <w:rsid w:val="00CD28A7"/>
    <w:rsid w:val="00CD293E"/>
    <w:rsid w:val="00CD621E"/>
    <w:rsid w:val="00CD636F"/>
    <w:rsid w:val="00CD6F6F"/>
    <w:rsid w:val="00CD7246"/>
    <w:rsid w:val="00CE51CA"/>
    <w:rsid w:val="00D25C3A"/>
    <w:rsid w:val="00D305FD"/>
    <w:rsid w:val="00D33275"/>
    <w:rsid w:val="00D35ED0"/>
    <w:rsid w:val="00D35F0E"/>
    <w:rsid w:val="00D37D76"/>
    <w:rsid w:val="00D44F93"/>
    <w:rsid w:val="00D463E8"/>
    <w:rsid w:val="00D52C7D"/>
    <w:rsid w:val="00D52EB1"/>
    <w:rsid w:val="00D57B6D"/>
    <w:rsid w:val="00D8473F"/>
    <w:rsid w:val="00D927F7"/>
    <w:rsid w:val="00DA7282"/>
    <w:rsid w:val="00DB0500"/>
    <w:rsid w:val="00DB4E92"/>
    <w:rsid w:val="00DC1B98"/>
    <w:rsid w:val="00DC554C"/>
    <w:rsid w:val="00DE0BC2"/>
    <w:rsid w:val="00DE4E85"/>
    <w:rsid w:val="00DF5336"/>
    <w:rsid w:val="00E03DF1"/>
    <w:rsid w:val="00E0690B"/>
    <w:rsid w:val="00E06DB7"/>
    <w:rsid w:val="00E06F23"/>
    <w:rsid w:val="00E07D81"/>
    <w:rsid w:val="00E1572B"/>
    <w:rsid w:val="00E41778"/>
    <w:rsid w:val="00E4497F"/>
    <w:rsid w:val="00E465EC"/>
    <w:rsid w:val="00E63312"/>
    <w:rsid w:val="00E65EDE"/>
    <w:rsid w:val="00E6758D"/>
    <w:rsid w:val="00E72DE6"/>
    <w:rsid w:val="00E84520"/>
    <w:rsid w:val="00E8574B"/>
    <w:rsid w:val="00E905E4"/>
    <w:rsid w:val="00E94375"/>
    <w:rsid w:val="00EA0320"/>
    <w:rsid w:val="00EC0EA6"/>
    <w:rsid w:val="00EC13E9"/>
    <w:rsid w:val="00ED3B6D"/>
    <w:rsid w:val="00EE30E3"/>
    <w:rsid w:val="00EF0FFF"/>
    <w:rsid w:val="00EF1BA3"/>
    <w:rsid w:val="00EF641F"/>
    <w:rsid w:val="00F14465"/>
    <w:rsid w:val="00F227A6"/>
    <w:rsid w:val="00F24BAD"/>
    <w:rsid w:val="00F305B9"/>
    <w:rsid w:val="00F3362E"/>
    <w:rsid w:val="00F362A6"/>
    <w:rsid w:val="00F379AE"/>
    <w:rsid w:val="00F44B81"/>
    <w:rsid w:val="00F52ACF"/>
    <w:rsid w:val="00F740A9"/>
    <w:rsid w:val="00F86326"/>
    <w:rsid w:val="00F90727"/>
    <w:rsid w:val="00F97EEA"/>
    <w:rsid w:val="00FA50BE"/>
    <w:rsid w:val="00FA6F8D"/>
    <w:rsid w:val="00FB0E81"/>
    <w:rsid w:val="00FB2C5B"/>
    <w:rsid w:val="00FD7EFD"/>
    <w:rsid w:val="00FE1E51"/>
    <w:rsid w:val="00FF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083"/>
    <w:pPr>
      <w:spacing w:after="200" w:line="276" w:lineRule="auto"/>
    </w:pPr>
    <w:rPr>
      <w:sz w:val="22"/>
      <w:szCs w:val="22"/>
      <w:lang w:eastAsia="en-US"/>
    </w:rPr>
  </w:style>
  <w:style w:type="paragraph" w:styleId="berschrift4">
    <w:name w:val="heading 4"/>
    <w:basedOn w:val="Standard"/>
    <w:link w:val="berschrift4Zchn"/>
    <w:uiPriority w:val="9"/>
    <w:qFormat/>
    <w:rsid w:val="008911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47FD"/>
    <w:pPr>
      <w:ind w:left="720"/>
      <w:contextualSpacing/>
    </w:pPr>
  </w:style>
  <w:style w:type="table" w:styleId="Tabellengitternetz">
    <w:name w:val="Table Grid"/>
    <w:basedOn w:val="NormaleTabelle"/>
    <w:rsid w:val="00B76B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E06DB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D72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724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D72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7246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246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57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9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9115E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91198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3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uessner\Lokale%20Einstellungen\Temporary%20Internet%20Files\Content.Outlook\JJCTE396\Veranstaltung%20zur%20Implementation%20EQAR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E3EB-D51C-406D-A301-80201DC2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Veranstaltung zur Implementation EQARF.dotx</Template>
  <TotalTime>0</TotalTime>
  <Pages>2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BMBF</Company>
  <LinksUpToDate>false</LinksUpToDate>
  <CharactersWithSpaces>1405</CharactersWithSpaces>
  <SharedDoc>false</SharedDoc>
  <HLinks>
    <vt:vector size="6" baseType="variant">
      <vt:variant>
        <vt:i4>3997746</vt:i4>
      </vt:variant>
      <vt:variant>
        <vt:i4>0</vt:i4>
      </vt:variant>
      <vt:variant>
        <vt:i4>0</vt:i4>
      </vt:variant>
      <vt:variant>
        <vt:i4>5</vt:i4>
      </vt:variant>
      <vt:variant>
        <vt:lpwstr>http://www.deqa-vet.de/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kuessner</dc:creator>
  <cp:keywords/>
  <dc:description/>
  <cp:lastModifiedBy>Pietz</cp:lastModifiedBy>
  <cp:revision>4</cp:revision>
  <cp:lastPrinted>2012-05-15T12:26:00Z</cp:lastPrinted>
  <dcterms:created xsi:type="dcterms:W3CDTF">2012-05-15T12:27:00Z</dcterms:created>
  <dcterms:modified xsi:type="dcterms:W3CDTF">2012-05-23T12:10:00Z</dcterms:modified>
</cp:coreProperties>
</file>