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8" w:rsidRDefault="00C05BD0" w:rsidP="00BC657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European Skills Passport, ePortfolio and Interoperability Working Group</w:t>
      </w:r>
    </w:p>
    <w:p w:rsidR="00BC6578" w:rsidRDefault="00BC6578" w:rsidP="00BC6578">
      <w:pPr>
        <w:jc w:val="center"/>
        <w:rPr>
          <w:b/>
          <w:u w:val="single"/>
        </w:rPr>
      </w:pPr>
    </w:p>
    <w:p w:rsidR="00BC6578" w:rsidRPr="00551054" w:rsidRDefault="007D287E" w:rsidP="00551054">
      <w:pPr>
        <w:rPr>
          <w:b/>
        </w:rPr>
      </w:pPr>
      <w:r>
        <w:rPr>
          <w:b/>
        </w:rPr>
        <w:t>Hosted</w:t>
      </w:r>
      <w:r w:rsidR="00551054">
        <w:rPr>
          <w:b/>
        </w:rPr>
        <w:t xml:space="preserve"> by the </w:t>
      </w:r>
      <w:r w:rsidR="00C05BD0">
        <w:rPr>
          <w:b/>
        </w:rPr>
        <w:t>Italian</w:t>
      </w:r>
      <w:r w:rsidR="00BC6578" w:rsidRPr="00551054">
        <w:rPr>
          <w:b/>
        </w:rPr>
        <w:t xml:space="preserve"> National Europa</w:t>
      </w:r>
      <w:r w:rsidR="00551054">
        <w:rPr>
          <w:b/>
        </w:rPr>
        <w:t>ss Centre</w:t>
      </w:r>
    </w:p>
    <w:p w:rsidR="00BC6578" w:rsidRDefault="00BC6578" w:rsidP="00BC6578"/>
    <w:p w:rsidR="00BC6578" w:rsidRDefault="00312ADA" w:rsidP="00BC6578">
      <w:pPr>
        <w:rPr>
          <w:b/>
        </w:rPr>
      </w:pPr>
      <w:r>
        <w:rPr>
          <w:b/>
        </w:rPr>
        <w:t>Location</w:t>
      </w:r>
      <w:r w:rsidR="00BC6578">
        <w:rPr>
          <w:b/>
        </w:rPr>
        <w:t>:</w:t>
      </w:r>
    </w:p>
    <w:p w:rsidR="00BC6578" w:rsidRDefault="00AB481F" w:rsidP="00BC6578">
      <w:pPr>
        <w:jc w:val="center"/>
        <w:rPr>
          <w:b/>
        </w:rPr>
      </w:pPr>
      <w:r>
        <w:rPr>
          <w:b/>
        </w:rPr>
        <w:t>Italian National Europass Centre</w:t>
      </w:r>
    </w:p>
    <w:p w:rsidR="00AB481F" w:rsidRPr="00AA65AB" w:rsidRDefault="00AB481F" w:rsidP="00AB481F">
      <w:pPr>
        <w:jc w:val="center"/>
        <w:rPr>
          <w:b/>
          <w:lang w:val="en-US"/>
        </w:rPr>
      </w:pPr>
      <w:r w:rsidRPr="00AA65AB">
        <w:rPr>
          <w:b/>
          <w:lang w:val="en-US"/>
        </w:rPr>
        <w:t>Isfol</w:t>
      </w:r>
    </w:p>
    <w:p w:rsidR="00AB481F" w:rsidRPr="00AA65AB" w:rsidRDefault="00AB481F" w:rsidP="00AB481F">
      <w:pPr>
        <w:jc w:val="center"/>
        <w:rPr>
          <w:b/>
          <w:lang w:val="en-US"/>
        </w:rPr>
      </w:pPr>
      <w:r w:rsidRPr="00AA65AB">
        <w:rPr>
          <w:b/>
          <w:lang w:val="en-US"/>
        </w:rPr>
        <w:t>Corso d’Italia, 33</w:t>
      </w:r>
    </w:p>
    <w:p w:rsidR="00AB481F" w:rsidRPr="00AA65AB" w:rsidRDefault="00AB481F" w:rsidP="00AB481F">
      <w:pPr>
        <w:jc w:val="center"/>
        <w:rPr>
          <w:b/>
          <w:lang w:val="en-US"/>
        </w:rPr>
      </w:pPr>
      <w:r w:rsidRPr="00AA65AB">
        <w:rPr>
          <w:b/>
          <w:lang w:val="en-US"/>
        </w:rPr>
        <w:t>Roma</w:t>
      </w:r>
    </w:p>
    <w:p w:rsidR="003D2D0D" w:rsidRDefault="00AB481F" w:rsidP="00BC6578">
      <w:pPr>
        <w:jc w:val="center"/>
        <w:rPr>
          <w:b/>
          <w:lang w:val="en-US"/>
        </w:rPr>
      </w:pPr>
      <w:r>
        <w:rPr>
          <w:b/>
        </w:rPr>
        <w:t>Italy</w:t>
      </w:r>
    </w:p>
    <w:p w:rsidR="00BC6578" w:rsidRDefault="00BC6578" w:rsidP="00BC6578">
      <w:pPr>
        <w:jc w:val="center"/>
        <w:rPr>
          <w:b/>
        </w:rPr>
      </w:pPr>
    </w:p>
    <w:p w:rsidR="00BC6578" w:rsidRDefault="00312ADA" w:rsidP="001F4DFA">
      <w:pPr>
        <w:rPr>
          <w:b/>
        </w:rPr>
      </w:pPr>
      <w:r>
        <w:rPr>
          <w:b/>
        </w:rPr>
        <w:t>Date</w:t>
      </w:r>
      <w:r w:rsidR="00E364A6">
        <w:rPr>
          <w:b/>
        </w:rPr>
        <w:t>:</w:t>
      </w:r>
      <w:r w:rsidR="003D2D0D">
        <w:rPr>
          <w:b/>
        </w:rPr>
        <w:t xml:space="preserve"> </w:t>
      </w:r>
      <w:r w:rsidR="00AB481F">
        <w:rPr>
          <w:b/>
        </w:rPr>
        <w:t>9</w:t>
      </w:r>
      <w:r w:rsidR="008E4C6B" w:rsidRPr="008E4C6B">
        <w:rPr>
          <w:b/>
          <w:vertAlign w:val="superscript"/>
        </w:rPr>
        <w:t>th</w:t>
      </w:r>
      <w:r w:rsidR="008E4C6B">
        <w:rPr>
          <w:b/>
        </w:rPr>
        <w:t xml:space="preserve"> and </w:t>
      </w:r>
      <w:r w:rsidR="00AB481F">
        <w:rPr>
          <w:b/>
        </w:rPr>
        <w:t>10</w:t>
      </w:r>
      <w:r w:rsidR="008E4C6B" w:rsidRPr="008E4C6B">
        <w:rPr>
          <w:b/>
          <w:vertAlign w:val="superscript"/>
        </w:rPr>
        <w:t>th</w:t>
      </w:r>
      <w:r w:rsidR="008E4C6B">
        <w:rPr>
          <w:b/>
        </w:rPr>
        <w:t xml:space="preserve"> </w:t>
      </w:r>
      <w:r w:rsidR="00AB481F">
        <w:rPr>
          <w:b/>
        </w:rPr>
        <w:t>June</w:t>
      </w:r>
      <w:r w:rsidR="008E4C6B">
        <w:rPr>
          <w:b/>
        </w:rPr>
        <w:t xml:space="preserve"> 2014</w:t>
      </w:r>
    </w:p>
    <w:p w:rsidR="00BC6578" w:rsidRDefault="00BC6578" w:rsidP="00BC6578">
      <w:pPr>
        <w:pBdr>
          <w:bottom w:val="single" w:sz="12" w:space="1" w:color="auto"/>
        </w:pBdr>
      </w:pPr>
    </w:p>
    <w:p w:rsidR="00BC6578" w:rsidRDefault="00BC6578" w:rsidP="00BC6578"/>
    <w:p w:rsidR="00BC6578" w:rsidRPr="00182DEA" w:rsidRDefault="001F04EA" w:rsidP="00BC6578">
      <w:pPr>
        <w:rPr>
          <w:b/>
        </w:rPr>
      </w:pPr>
      <w:r>
        <w:rPr>
          <w:b/>
        </w:rPr>
        <w:t>Agenda day 1</w:t>
      </w:r>
    </w:p>
    <w:p w:rsidR="00BC6578" w:rsidRDefault="00BC6578" w:rsidP="00BC6578"/>
    <w:p w:rsidR="005A3DEC" w:rsidRDefault="00BC6578" w:rsidP="00BC6578">
      <w:r>
        <w:t>09.</w:t>
      </w:r>
      <w:r w:rsidR="00182DEA">
        <w:t>30</w:t>
      </w:r>
      <w:r>
        <w:tab/>
      </w:r>
      <w:r w:rsidR="003204A0">
        <w:t>Coffee</w:t>
      </w:r>
    </w:p>
    <w:p w:rsidR="005A3DEC" w:rsidRDefault="005A3DEC" w:rsidP="00BC6578"/>
    <w:p w:rsidR="005A3DEC" w:rsidRDefault="00065F9F" w:rsidP="00BC6578">
      <w:r>
        <w:t>10.00</w:t>
      </w:r>
      <w:r w:rsidR="005A3DEC">
        <w:tab/>
      </w:r>
      <w:r w:rsidR="00447308">
        <w:t>Welcome from Isfol and/or Ministry of Labour</w:t>
      </w:r>
    </w:p>
    <w:p w:rsidR="00BC6578" w:rsidRDefault="00BC6578" w:rsidP="00BC6578"/>
    <w:p w:rsidR="00810DBE" w:rsidRDefault="00065F9F" w:rsidP="00FD04D1">
      <w:r>
        <w:t>10.10</w:t>
      </w:r>
      <w:r w:rsidR="00BC6578">
        <w:tab/>
      </w:r>
      <w:r w:rsidR="00810DBE">
        <w:t>Introductions – Round table</w:t>
      </w:r>
    </w:p>
    <w:p w:rsidR="00810DBE" w:rsidRDefault="00810DBE" w:rsidP="00FD04D1"/>
    <w:p w:rsidR="00AF0365" w:rsidRDefault="00065F9F" w:rsidP="00FD04D1">
      <w:pPr>
        <w:rPr>
          <w:color w:val="000000" w:themeColor="text1"/>
        </w:rPr>
      </w:pPr>
      <w:r>
        <w:t>10.15</w:t>
      </w:r>
      <w:r w:rsidR="00810DBE">
        <w:tab/>
      </w:r>
      <w:r w:rsidR="00FD04D1">
        <w:t>Proposals to Cedefop for the amendment of the interoperability portal.</w:t>
      </w:r>
    </w:p>
    <w:p w:rsidR="00BC6578" w:rsidRDefault="00BC6578" w:rsidP="00BC6578">
      <w:pPr>
        <w:rPr>
          <w:color w:val="000000" w:themeColor="text1"/>
        </w:rPr>
      </w:pPr>
    </w:p>
    <w:p w:rsidR="00BC6578" w:rsidRDefault="009B7DBB" w:rsidP="00BC6578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10.45</w:t>
      </w:r>
      <w:r w:rsidR="00BC6578">
        <w:rPr>
          <w:color w:val="000000" w:themeColor="text1"/>
        </w:rPr>
        <w:tab/>
      </w:r>
      <w:r w:rsidR="00566D0F">
        <w:rPr>
          <w:color w:val="000000" w:themeColor="text1"/>
        </w:rPr>
        <w:t>Results and discussion on national employer surveys ascertaining interest in a Europass CV Comparison tool</w:t>
      </w:r>
      <w:r w:rsidR="006F1F76">
        <w:rPr>
          <w:color w:val="000000" w:themeColor="text1"/>
        </w:rPr>
        <w:t>.</w:t>
      </w:r>
    </w:p>
    <w:p w:rsidR="006F1F76" w:rsidRDefault="006F1F76" w:rsidP="00BC6578">
      <w:pPr>
        <w:ind w:left="720" w:hanging="720"/>
        <w:rPr>
          <w:color w:val="000000" w:themeColor="text1"/>
        </w:rPr>
      </w:pPr>
    </w:p>
    <w:p w:rsidR="006F1F76" w:rsidRDefault="00463539" w:rsidP="00BC6578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11.45</w:t>
      </w:r>
      <w:r w:rsidR="006F1F76">
        <w:rPr>
          <w:color w:val="000000" w:themeColor="text1"/>
        </w:rPr>
        <w:tab/>
      </w:r>
      <w:r w:rsidR="007113EB">
        <w:rPr>
          <w:color w:val="000000" w:themeColor="text1"/>
        </w:rPr>
        <w:t>Coffee Break</w:t>
      </w:r>
    </w:p>
    <w:p w:rsidR="007113EB" w:rsidRDefault="007113EB" w:rsidP="00BC6578">
      <w:pPr>
        <w:ind w:left="720" w:hanging="720"/>
        <w:rPr>
          <w:color w:val="000000" w:themeColor="text1"/>
        </w:rPr>
      </w:pPr>
    </w:p>
    <w:p w:rsidR="00463539" w:rsidRDefault="00463539" w:rsidP="00463539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>12.00</w:t>
      </w:r>
      <w:r w:rsidR="007113EB">
        <w:rPr>
          <w:color w:val="000000" w:themeColor="text1"/>
        </w:rPr>
        <w:tab/>
        <w:t xml:space="preserve">Update on the CV Comparison Tool </w:t>
      </w:r>
      <w:r>
        <w:rPr>
          <w:color w:val="000000" w:themeColor="text1"/>
        </w:rPr>
        <w:t>Concept Note, and discussion</w:t>
      </w:r>
    </w:p>
    <w:p w:rsidR="008E2D62" w:rsidRDefault="008E2D62" w:rsidP="008E2D62">
      <w:pPr>
        <w:pBdr>
          <w:bottom w:val="single" w:sz="12" w:space="1" w:color="auto"/>
        </w:pBdr>
        <w:rPr>
          <w:color w:val="000000" w:themeColor="text1"/>
        </w:rPr>
      </w:pPr>
    </w:p>
    <w:p w:rsidR="00C0055F" w:rsidRDefault="00C0055F" w:rsidP="008E2D62">
      <w:pPr>
        <w:pBdr>
          <w:bottom w:val="single" w:sz="12" w:space="1" w:color="auto"/>
        </w:pBdr>
        <w:rPr>
          <w:color w:val="000000" w:themeColor="text1"/>
        </w:rPr>
      </w:pPr>
    </w:p>
    <w:p w:rsidR="008E2D62" w:rsidRDefault="008E2D62" w:rsidP="008E2D62">
      <w:pPr>
        <w:rPr>
          <w:color w:val="000000" w:themeColor="text1"/>
        </w:rPr>
      </w:pPr>
    </w:p>
    <w:p w:rsidR="008E2D62" w:rsidRDefault="00463539" w:rsidP="008E2D62">
      <w:pPr>
        <w:rPr>
          <w:color w:val="000000" w:themeColor="text1"/>
        </w:rPr>
      </w:pPr>
      <w:r>
        <w:rPr>
          <w:color w:val="000000" w:themeColor="text1"/>
        </w:rPr>
        <w:t>13.00</w:t>
      </w:r>
      <w:r w:rsidR="008E2D62">
        <w:rPr>
          <w:color w:val="000000" w:themeColor="text1"/>
        </w:rPr>
        <w:tab/>
        <w:t>Lunch</w:t>
      </w:r>
    </w:p>
    <w:p w:rsidR="008E2D62" w:rsidRDefault="008E2D62" w:rsidP="008E2D62">
      <w:pPr>
        <w:pBdr>
          <w:bottom w:val="single" w:sz="12" w:space="1" w:color="auto"/>
        </w:pBdr>
        <w:rPr>
          <w:color w:val="000000" w:themeColor="text1"/>
        </w:rPr>
      </w:pPr>
    </w:p>
    <w:p w:rsidR="00BC6578" w:rsidRDefault="00BC6578" w:rsidP="008E2D62">
      <w:pPr>
        <w:rPr>
          <w:color w:val="000000" w:themeColor="text1"/>
        </w:rPr>
      </w:pPr>
    </w:p>
    <w:p w:rsidR="00430E56" w:rsidRDefault="00463539" w:rsidP="0025548D">
      <w:r>
        <w:rPr>
          <w:color w:val="000000" w:themeColor="text1"/>
        </w:rPr>
        <w:t>14.00</w:t>
      </w:r>
      <w:r w:rsidR="00BC6578">
        <w:rPr>
          <w:color w:val="000000" w:themeColor="text1"/>
        </w:rPr>
        <w:tab/>
      </w:r>
      <w:r w:rsidR="0025548D">
        <w:rPr>
          <w:color w:val="000000" w:themeColor="text1"/>
        </w:rPr>
        <w:t>Open badges and the forthcoming Pilot by the NEC Netherlands</w:t>
      </w:r>
    </w:p>
    <w:p w:rsidR="00B70E53" w:rsidRDefault="00B70E53" w:rsidP="00B70E53"/>
    <w:p w:rsidR="00F43293" w:rsidRDefault="00463539" w:rsidP="009B7DBB">
      <w:r>
        <w:t>15.00</w:t>
      </w:r>
      <w:r w:rsidR="00A53E54">
        <w:tab/>
        <w:t>The forthcoming ePIC conference in London.</w:t>
      </w:r>
    </w:p>
    <w:p w:rsidR="00F43293" w:rsidRDefault="00F43293" w:rsidP="00F43293"/>
    <w:p w:rsidR="00F43293" w:rsidRPr="005843A1" w:rsidRDefault="00A53E54" w:rsidP="00F43293">
      <w:r>
        <w:t>16</w:t>
      </w:r>
      <w:r w:rsidR="00F43293">
        <w:t>.00</w:t>
      </w:r>
      <w:r w:rsidR="00F43293">
        <w:tab/>
        <w:t>Close</w:t>
      </w:r>
    </w:p>
    <w:p w:rsidR="005843A1" w:rsidRDefault="005843A1" w:rsidP="00182DEA">
      <w:pPr>
        <w:pBdr>
          <w:bottom w:val="single" w:sz="12" w:space="1" w:color="auto"/>
        </w:pBdr>
        <w:rPr>
          <w:b/>
        </w:rPr>
      </w:pPr>
    </w:p>
    <w:p w:rsidR="005843A1" w:rsidRDefault="005843A1" w:rsidP="00182DEA">
      <w:pPr>
        <w:rPr>
          <w:b/>
        </w:rPr>
      </w:pPr>
    </w:p>
    <w:p w:rsidR="00E364A6" w:rsidRDefault="001F04EA" w:rsidP="00182DEA">
      <w:pPr>
        <w:rPr>
          <w:b/>
        </w:rPr>
      </w:pPr>
      <w:r>
        <w:rPr>
          <w:b/>
        </w:rPr>
        <w:t>Agenda Day 2</w:t>
      </w:r>
    </w:p>
    <w:p w:rsidR="001A4429" w:rsidRDefault="001A4429" w:rsidP="00182DEA">
      <w:pPr>
        <w:rPr>
          <w:b/>
        </w:rPr>
      </w:pPr>
    </w:p>
    <w:p w:rsidR="00182DEA" w:rsidRDefault="00B6093E" w:rsidP="00182DEA">
      <w:r w:rsidRPr="00B6093E">
        <w:t>09.30</w:t>
      </w:r>
      <w:r w:rsidRPr="00B6093E">
        <w:tab/>
        <w:t>Coffee</w:t>
      </w:r>
    </w:p>
    <w:p w:rsidR="00303232" w:rsidRDefault="00303232" w:rsidP="00182DEA"/>
    <w:p w:rsidR="005D45C9" w:rsidRDefault="00FC3C2C" w:rsidP="00AE695E">
      <w:pPr>
        <w:ind w:left="720" w:hanging="720"/>
      </w:pPr>
      <w:r>
        <w:t>10.00</w:t>
      </w:r>
      <w:r>
        <w:tab/>
      </w:r>
      <w:r w:rsidR="001A4429">
        <w:t>Report on the Working Group Chairs meeting in Brussels</w:t>
      </w:r>
    </w:p>
    <w:p w:rsidR="00FC3C2C" w:rsidRDefault="00FC3C2C" w:rsidP="00FC3C2C">
      <w:pPr>
        <w:ind w:left="720" w:hanging="720"/>
      </w:pPr>
    </w:p>
    <w:p w:rsidR="00A32BD7" w:rsidRDefault="001A4429" w:rsidP="00D27897">
      <w:pPr>
        <w:ind w:left="720" w:hanging="720"/>
      </w:pPr>
      <w:r>
        <w:lastRenderedPageBreak/>
        <w:t>10.30</w:t>
      </w:r>
      <w:r w:rsidR="00FC3C2C">
        <w:tab/>
      </w:r>
      <w:r w:rsidR="00A32BD7">
        <w:t>Bringing the Europass CV editor to mobile devices (IOS / Android / Windows) - discussion</w:t>
      </w:r>
    </w:p>
    <w:p w:rsidR="00B901A0" w:rsidRDefault="00B901A0" w:rsidP="00E8677C"/>
    <w:p w:rsidR="00E8677C" w:rsidRDefault="00E8677C" w:rsidP="00E8677C">
      <w:r>
        <w:tab/>
        <w:t>Other ideas for mobile applications related to Europass</w:t>
      </w:r>
    </w:p>
    <w:p w:rsidR="00E8677C" w:rsidRDefault="00E8677C" w:rsidP="00E8677C"/>
    <w:p w:rsidR="00E8677C" w:rsidRDefault="00E8677C" w:rsidP="00D0409E">
      <w:pPr>
        <w:ind w:left="720" w:hanging="720"/>
      </w:pPr>
      <w:r>
        <w:t>11.30</w:t>
      </w:r>
      <w:r>
        <w:tab/>
      </w:r>
      <w:r w:rsidR="00D0409E">
        <w:t>Mobile Application idea: Preparing a CV for job</w:t>
      </w:r>
      <w:r w:rsidR="004C1193">
        <w:t>-</w:t>
      </w:r>
      <w:r w:rsidR="00D0409E">
        <w:t>seeking in other European Countries</w:t>
      </w:r>
    </w:p>
    <w:p w:rsidR="00D0409E" w:rsidRDefault="00D0409E" w:rsidP="00E8677C"/>
    <w:p w:rsidR="00BA04AF" w:rsidRDefault="00D0409E">
      <w:r>
        <w:t xml:space="preserve">12.00 </w:t>
      </w:r>
      <w:r>
        <w:tab/>
      </w:r>
      <w:r w:rsidR="00113595">
        <w:t>Collaboration with other Working Groups</w:t>
      </w:r>
      <w:r w:rsidR="005070A8">
        <w:tab/>
      </w:r>
    </w:p>
    <w:p w:rsidR="00BA04AF" w:rsidRDefault="00BA04AF"/>
    <w:p w:rsidR="00E618EF" w:rsidRDefault="00225DEB">
      <w:pPr>
        <w:pBdr>
          <w:bottom w:val="single" w:sz="12" w:space="1" w:color="auto"/>
        </w:pBdr>
      </w:pPr>
      <w:r>
        <w:t>12</w:t>
      </w:r>
      <w:r w:rsidR="00113595">
        <w:t>.30</w:t>
      </w:r>
      <w:r w:rsidR="00113595">
        <w:tab/>
        <w:t>Close</w:t>
      </w:r>
    </w:p>
    <w:p w:rsidR="00113595" w:rsidRDefault="00113595">
      <w:pPr>
        <w:pBdr>
          <w:bottom w:val="single" w:sz="12" w:space="1" w:color="auto"/>
        </w:pBdr>
      </w:pPr>
    </w:p>
    <w:p w:rsidR="00E618EF" w:rsidRDefault="00E618EF"/>
    <w:sectPr w:rsidR="00E618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B03"/>
    <w:multiLevelType w:val="hybridMultilevel"/>
    <w:tmpl w:val="449C9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D35625"/>
    <w:multiLevelType w:val="hybridMultilevel"/>
    <w:tmpl w:val="3196C7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09532E"/>
    <w:multiLevelType w:val="hybridMultilevel"/>
    <w:tmpl w:val="C61843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416537"/>
    <w:multiLevelType w:val="hybridMultilevel"/>
    <w:tmpl w:val="654A2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0108B6"/>
    <w:multiLevelType w:val="hybridMultilevel"/>
    <w:tmpl w:val="AD02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B13FB"/>
    <w:multiLevelType w:val="multilevel"/>
    <w:tmpl w:val="671062F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52660B"/>
    <w:multiLevelType w:val="multilevel"/>
    <w:tmpl w:val="276A745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483DF1"/>
    <w:multiLevelType w:val="hybridMultilevel"/>
    <w:tmpl w:val="1C84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E314B"/>
    <w:multiLevelType w:val="multilevel"/>
    <w:tmpl w:val="84984B7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18D42A3"/>
    <w:multiLevelType w:val="hybridMultilevel"/>
    <w:tmpl w:val="49083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B97D7B"/>
    <w:multiLevelType w:val="hybridMultilevel"/>
    <w:tmpl w:val="798668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3065BF"/>
    <w:multiLevelType w:val="hybridMultilevel"/>
    <w:tmpl w:val="567AF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8"/>
    <w:rsid w:val="00011CB4"/>
    <w:rsid w:val="00015F3A"/>
    <w:rsid w:val="00024638"/>
    <w:rsid w:val="00052537"/>
    <w:rsid w:val="000654C6"/>
    <w:rsid w:val="00065F9F"/>
    <w:rsid w:val="0007613D"/>
    <w:rsid w:val="00087793"/>
    <w:rsid w:val="00113595"/>
    <w:rsid w:val="001304B7"/>
    <w:rsid w:val="001808A5"/>
    <w:rsid w:val="00182DEA"/>
    <w:rsid w:val="001A4429"/>
    <w:rsid w:val="001B4BE2"/>
    <w:rsid w:val="001B4FC4"/>
    <w:rsid w:val="001C060C"/>
    <w:rsid w:val="001C53CD"/>
    <w:rsid w:val="001F0472"/>
    <w:rsid w:val="001F04EA"/>
    <w:rsid w:val="001F4DFA"/>
    <w:rsid w:val="00225DEB"/>
    <w:rsid w:val="00253495"/>
    <w:rsid w:val="0025548D"/>
    <w:rsid w:val="00284F7C"/>
    <w:rsid w:val="002D1D78"/>
    <w:rsid w:val="002F62CE"/>
    <w:rsid w:val="00303232"/>
    <w:rsid w:val="003065D0"/>
    <w:rsid w:val="00312ADA"/>
    <w:rsid w:val="003204A0"/>
    <w:rsid w:val="003258C0"/>
    <w:rsid w:val="003B2595"/>
    <w:rsid w:val="003B27FA"/>
    <w:rsid w:val="003D2D0D"/>
    <w:rsid w:val="004063D4"/>
    <w:rsid w:val="0042374F"/>
    <w:rsid w:val="00430E56"/>
    <w:rsid w:val="00437D84"/>
    <w:rsid w:val="00444AF8"/>
    <w:rsid w:val="00447308"/>
    <w:rsid w:val="00463539"/>
    <w:rsid w:val="004737AC"/>
    <w:rsid w:val="00497F92"/>
    <w:rsid w:val="004B3FCA"/>
    <w:rsid w:val="004B70AE"/>
    <w:rsid w:val="004C1193"/>
    <w:rsid w:val="004D63DC"/>
    <w:rsid w:val="005070A8"/>
    <w:rsid w:val="00524B5E"/>
    <w:rsid w:val="00551054"/>
    <w:rsid w:val="0055431F"/>
    <w:rsid w:val="00565F18"/>
    <w:rsid w:val="00566D0F"/>
    <w:rsid w:val="00583950"/>
    <w:rsid w:val="005843A1"/>
    <w:rsid w:val="005A3DEC"/>
    <w:rsid w:val="005A5675"/>
    <w:rsid w:val="005D45C9"/>
    <w:rsid w:val="00610689"/>
    <w:rsid w:val="00645964"/>
    <w:rsid w:val="00684999"/>
    <w:rsid w:val="006F1F76"/>
    <w:rsid w:val="007055E0"/>
    <w:rsid w:val="007113EB"/>
    <w:rsid w:val="007540D7"/>
    <w:rsid w:val="00791780"/>
    <w:rsid w:val="007C1967"/>
    <w:rsid w:val="007D287E"/>
    <w:rsid w:val="007F077B"/>
    <w:rsid w:val="00810DBE"/>
    <w:rsid w:val="0081273D"/>
    <w:rsid w:val="00815333"/>
    <w:rsid w:val="00831F99"/>
    <w:rsid w:val="00842775"/>
    <w:rsid w:val="008E2D62"/>
    <w:rsid w:val="008E4C6B"/>
    <w:rsid w:val="008F7DC8"/>
    <w:rsid w:val="00926C6A"/>
    <w:rsid w:val="0093180E"/>
    <w:rsid w:val="00931E4E"/>
    <w:rsid w:val="00970E99"/>
    <w:rsid w:val="009B7DBB"/>
    <w:rsid w:val="009C06AD"/>
    <w:rsid w:val="009D2300"/>
    <w:rsid w:val="00A016B0"/>
    <w:rsid w:val="00A24C08"/>
    <w:rsid w:val="00A32BD7"/>
    <w:rsid w:val="00A53E54"/>
    <w:rsid w:val="00A91615"/>
    <w:rsid w:val="00AA65AB"/>
    <w:rsid w:val="00AB481F"/>
    <w:rsid w:val="00AC2496"/>
    <w:rsid w:val="00AE695E"/>
    <w:rsid w:val="00AF0365"/>
    <w:rsid w:val="00B6093E"/>
    <w:rsid w:val="00B70E53"/>
    <w:rsid w:val="00B901A0"/>
    <w:rsid w:val="00BA04AF"/>
    <w:rsid w:val="00BC6578"/>
    <w:rsid w:val="00BF20D3"/>
    <w:rsid w:val="00C0055F"/>
    <w:rsid w:val="00C05BD0"/>
    <w:rsid w:val="00C061E9"/>
    <w:rsid w:val="00C21EAE"/>
    <w:rsid w:val="00C44CF8"/>
    <w:rsid w:val="00C76EFC"/>
    <w:rsid w:val="00C77863"/>
    <w:rsid w:val="00D0409E"/>
    <w:rsid w:val="00D255F1"/>
    <w:rsid w:val="00D27897"/>
    <w:rsid w:val="00D312DD"/>
    <w:rsid w:val="00D564D5"/>
    <w:rsid w:val="00D82399"/>
    <w:rsid w:val="00D91747"/>
    <w:rsid w:val="00E364A6"/>
    <w:rsid w:val="00E618EF"/>
    <w:rsid w:val="00E64A53"/>
    <w:rsid w:val="00E8553B"/>
    <w:rsid w:val="00E8677C"/>
    <w:rsid w:val="00E97AA9"/>
    <w:rsid w:val="00EA2A63"/>
    <w:rsid w:val="00ED1B3A"/>
    <w:rsid w:val="00ED71B9"/>
    <w:rsid w:val="00F113EA"/>
    <w:rsid w:val="00F43293"/>
    <w:rsid w:val="00F85164"/>
    <w:rsid w:val="00F9613E"/>
    <w:rsid w:val="00FC3C2C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65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6578"/>
    <w:pPr>
      <w:ind w:left="720"/>
      <w:contextualSpacing/>
    </w:pPr>
  </w:style>
  <w:style w:type="character" w:styleId="Rimandocommento">
    <w:name w:val="annotation reference"/>
    <w:basedOn w:val="Carpredefinitoparagrafo"/>
    <w:rsid w:val="00312AD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2A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12ADA"/>
  </w:style>
  <w:style w:type="paragraph" w:styleId="Soggettocommento">
    <w:name w:val="annotation subject"/>
    <w:basedOn w:val="Testocommento"/>
    <w:next w:val="Testocommento"/>
    <w:link w:val="SoggettocommentoCarattere"/>
    <w:rsid w:val="00312A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12ADA"/>
    <w:rPr>
      <w:b/>
      <w:bCs/>
    </w:rPr>
  </w:style>
  <w:style w:type="paragraph" w:styleId="Testofumetto">
    <w:name w:val="Balloon Text"/>
    <w:basedOn w:val="Normale"/>
    <w:link w:val="TestofumettoCarattere"/>
    <w:rsid w:val="00312A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2ADA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97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65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6578"/>
    <w:pPr>
      <w:ind w:left="720"/>
      <w:contextualSpacing/>
    </w:pPr>
  </w:style>
  <w:style w:type="character" w:styleId="Rimandocommento">
    <w:name w:val="annotation reference"/>
    <w:basedOn w:val="Carpredefinitoparagrafo"/>
    <w:rsid w:val="00312AD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2A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12ADA"/>
  </w:style>
  <w:style w:type="paragraph" w:styleId="Soggettocommento">
    <w:name w:val="annotation subject"/>
    <w:basedOn w:val="Testocommento"/>
    <w:next w:val="Testocommento"/>
    <w:link w:val="SoggettocommentoCarattere"/>
    <w:rsid w:val="00312A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12ADA"/>
    <w:rPr>
      <w:b/>
      <w:bCs/>
    </w:rPr>
  </w:style>
  <w:style w:type="paragraph" w:styleId="Testofumetto">
    <w:name w:val="Balloon Text"/>
    <w:basedOn w:val="Normale"/>
    <w:link w:val="TestofumettoCarattere"/>
    <w:rsid w:val="00312A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2ADA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97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Frazer_W</dc:creator>
  <cp:lastModifiedBy>Romano Costanza</cp:lastModifiedBy>
  <cp:revision>2</cp:revision>
  <cp:lastPrinted>2012-07-31T09:35:00Z</cp:lastPrinted>
  <dcterms:created xsi:type="dcterms:W3CDTF">2014-06-03T13:40:00Z</dcterms:created>
  <dcterms:modified xsi:type="dcterms:W3CDTF">2014-06-03T13:40:00Z</dcterms:modified>
</cp:coreProperties>
</file>