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6D" w:rsidRDefault="00B5356D" w:rsidP="00B5356D">
      <w:pPr>
        <w:spacing w:after="0" w:line="240" w:lineRule="auto"/>
        <w:jc w:val="both"/>
        <w:rPr>
          <w:rFonts w:ascii="Cambria" w:eastAsia="MS PGothic" w:hAnsi="Cambria" w:cs="Arial"/>
          <w:b/>
          <w:bCs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4E55F81A" wp14:editId="531BEB5D">
            <wp:simplePos x="0" y="0"/>
            <wp:positionH relativeFrom="column">
              <wp:posOffset>2853690</wp:posOffset>
            </wp:positionH>
            <wp:positionV relativeFrom="paragraph">
              <wp:posOffset>72390</wp:posOffset>
            </wp:positionV>
            <wp:extent cx="775335" cy="604520"/>
            <wp:effectExtent l="0" t="0" r="5715" b="5080"/>
            <wp:wrapNone/>
            <wp:docPr id="6" name="Immagine 6" descr="logoMLi2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MLi2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71213A88" wp14:editId="22CF54E4">
            <wp:simplePos x="0" y="0"/>
            <wp:positionH relativeFrom="column">
              <wp:posOffset>5115560</wp:posOffset>
            </wp:positionH>
            <wp:positionV relativeFrom="paragraph">
              <wp:posOffset>81280</wp:posOffset>
            </wp:positionV>
            <wp:extent cx="1134745" cy="501015"/>
            <wp:effectExtent l="0" t="0" r="8255" b="0"/>
            <wp:wrapTight wrapText="bothSides">
              <wp:wrapPolygon edited="0">
                <wp:start x="0" y="0"/>
                <wp:lineTo x="0" y="20532"/>
                <wp:lineTo x="21395" y="20532"/>
                <wp:lineTo x="21395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50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6F86E72" wp14:editId="03B1C710">
            <wp:simplePos x="0" y="0"/>
            <wp:positionH relativeFrom="column">
              <wp:posOffset>80183</wp:posOffset>
            </wp:positionH>
            <wp:positionV relativeFrom="paragraph">
              <wp:posOffset>115570</wp:posOffset>
            </wp:positionV>
            <wp:extent cx="612775" cy="551815"/>
            <wp:effectExtent l="0" t="0" r="0" b="635"/>
            <wp:wrapNone/>
            <wp:docPr id="7" name="Immagine 7" descr="LOGO_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356D" w:rsidRDefault="00B5356D" w:rsidP="00B5356D">
      <w:pPr>
        <w:spacing w:after="0" w:line="240" w:lineRule="auto"/>
        <w:jc w:val="center"/>
        <w:rPr>
          <w:rFonts w:ascii="Cambria" w:eastAsia="MS PGothic" w:hAnsi="Cambria" w:cs="Arial"/>
          <w:b/>
          <w:bCs/>
          <w:sz w:val="28"/>
          <w:szCs w:val="28"/>
          <w:lang w:eastAsia="ar-SA"/>
        </w:rPr>
      </w:pPr>
    </w:p>
    <w:p w:rsidR="00B5356D" w:rsidRDefault="00B5356D" w:rsidP="00B5356D">
      <w:pPr>
        <w:spacing w:after="0" w:line="240" w:lineRule="auto"/>
        <w:jc w:val="center"/>
        <w:rPr>
          <w:rFonts w:ascii="Cambria" w:eastAsia="MS PGothic" w:hAnsi="Cambria" w:cs="Arial"/>
          <w:b/>
          <w:bCs/>
          <w:sz w:val="28"/>
          <w:szCs w:val="28"/>
          <w:lang w:eastAsia="ar-SA"/>
        </w:rPr>
      </w:pPr>
    </w:p>
    <w:p w:rsidR="00B5356D" w:rsidRDefault="00B5356D" w:rsidP="00B5356D">
      <w:pPr>
        <w:spacing w:after="0" w:line="240" w:lineRule="auto"/>
        <w:jc w:val="right"/>
        <w:rPr>
          <w:rFonts w:ascii="Cambria" w:eastAsia="MS PGothic" w:hAnsi="Cambria" w:cs="Arial"/>
          <w:b/>
          <w:bCs/>
          <w:sz w:val="28"/>
          <w:szCs w:val="28"/>
          <w:lang w:eastAsia="ar-SA"/>
        </w:rPr>
      </w:pPr>
    </w:p>
    <w:p w:rsidR="00B5356D" w:rsidRDefault="00B5356D" w:rsidP="00B5356D">
      <w:pPr>
        <w:spacing w:after="0" w:line="240" w:lineRule="auto"/>
        <w:jc w:val="center"/>
        <w:rPr>
          <w:rFonts w:ascii="Cambria" w:eastAsia="MS PGothic" w:hAnsi="Cambria" w:cs="Arial"/>
          <w:b/>
          <w:bCs/>
          <w:sz w:val="28"/>
          <w:szCs w:val="28"/>
          <w:lang w:eastAsia="ar-SA"/>
        </w:rPr>
      </w:pPr>
    </w:p>
    <w:p w:rsidR="00B5356D" w:rsidRDefault="00B5356D" w:rsidP="00B5356D">
      <w:pPr>
        <w:spacing w:after="0" w:line="240" w:lineRule="auto"/>
        <w:jc w:val="center"/>
        <w:rPr>
          <w:rFonts w:ascii="Cambria" w:eastAsia="MS PGothic" w:hAnsi="Cambria" w:cs="Arial"/>
          <w:b/>
          <w:bCs/>
          <w:sz w:val="28"/>
          <w:szCs w:val="28"/>
          <w:lang w:eastAsia="ar-SA"/>
        </w:rPr>
      </w:pPr>
    </w:p>
    <w:p w:rsidR="00B5356D" w:rsidRPr="0010013D" w:rsidRDefault="00B5356D" w:rsidP="00B5356D">
      <w:pPr>
        <w:spacing w:after="0" w:line="360" w:lineRule="auto"/>
        <w:jc w:val="center"/>
        <w:rPr>
          <w:rFonts w:ascii="Cambria" w:eastAsia="MS PGothic" w:hAnsi="Cambria" w:cs="Arial"/>
          <w:b/>
          <w:bCs/>
          <w:sz w:val="28"/>
          <w:szCs w:val="28"/>
          <w:lang w:eastAsia="ar-SA"/>
        </w:rPr>
      </w:pPr>
      <w:r w:rsidRPr="0010013D">
        <w:rPr>
          <w:rFonts w:ascii="Cambria" w:eastAsia="MS PGothic" w:hAnsi="Cambria" w:cs="Arial"/>
          <w:b/>
          <w:bCs/>
          <w:sz w:val="28"/>
          <w:szCs w:val="28"/>
          <w:lang w:eastAsia="ar-SA"/>
        </w:rPr>
        <w:t>Workshop</w:t>
      </w:r>
      <w:r>
        <w:rPr>
          <w:rFonts w:ascii="Cambria" w:eastAsia="MS PGothic" w:hAnsi="Cambria" w:cs="Arial"/>
          <w:b/>
          <w:bCs/>
          <w:sz w:val="28"/>
          <w:szCs w:val="28"/>
          <w:lang w:eastAsia="ar-SA"/>
        </w:rPr>
        <w:t xml:space="preserve"> sulla </w:t>
      </w:r>
      <w:r w:rsidRPr="0010013D">
        <w:rPr>
          <w:rFonts w:ascii="Cambria" w:eastAsia="MS PGothic" w:hAnsi="Cambria" w:cs="Arial"/>
          <w:b/>
          <w:bCs/>
          <w:sz w:val="28"/>
          <w:szCs w:val="28"/>
          <w:lang w:eastAsia="ar-SA"/>
        </w:rPr>
        <w:t>Responsabilità Sociale d’Impresa</w:t>
      </w:r>
      <w:r>
        <w:rPr>
          <w:rFonts w:ascii="Cambria" w:eastAsia="MS PGothic" w:hAnsi="Cambria" w:cs="Arial"/>
          <w:b/>
          <w:bCs/>
          <w:sz w:val="28"/>
          <w:szCs w:val="28"/>
          <w:lang w:eastAsia="ar-SA"/>
        </w:rPr>
        <w:t xml:space="preserve"> </w:t>
      </w:r>
    </w:p>
    <w:p w:rsidR="00B5356D" w:rsidRDefault="00B5356D" w:rsidP="00B5356D">
      <w:pPr>
        <w:spacing w:after="0" w:line="360" w:lineRule="auto"/>
        <w:jc w:val="center"/>
        <w:rPr>
          <w:rFonts w:ascii="Cambria" w:eastAsia="MS PGothic" w:hAnsi="Cambria" w:cs="Arial"/>
          <w:b/>
          <w:bCs/>
          <w:sz w:val="28"/>
          <w:szCs w:val="28"/>
          <w:lang w:eastAsia="ar-SA"/>
        </w:rPr>
      </w:pPr>
      <w:r>
        <w:rPr>
          <w:rFonts w:ascii="Cambria" w:eastAsia="MS PGothic" w:hAnsi="Cambria" w:cs="Arial"/>
          <w:b/>
          <w:bCs/>
          <w:sz w:val="28"/>
          <w:szCs w:val="28"/>
          <w:lang w:eastAsia="ar-SA"/>
        </w:rPr>
        <w:t>“</w:t>
      </w:r>
      <w:r w:rsidRPr="0010013D">
        <w:rPr>
          <w:rFonts w:ascii="Cambria" w:eastAsia="MS PGothic" w:hAnsi="Cambria" w:cs="Arial"/>
          <w:b/>
          <w:bCs/>
          <w:sz w:val="28"/>
          <w:szCs w:val="28"/>
          <w:lang w:eastAsia="ar-SA"/>
        </w:rPr>
        <w:t>Policy e Pratiche</w:t>
      </w:r>
      <w:r>
        <w:rPr>
          <w:rFonts w:ascii="Cambria" w:eastAsia="MS PGothic" w:hAnsi="Cambria" w:cs="Arial"/>
          <w:b/>
          <w:bCs/>
          <w:sz w:val="28"/>
          <w:szCs w:val="28"/>
          <w:lang w:eastAsia="ar-SA"/>
        </w:rPr>
        <w:t xml:space="preserve"> di sostenibilità nelle grandi imprese e nelle PMI”</w:t>
      </w:r>
    </w:p>
    <w:p w:rsidR="00B5356D" w:rsidRPr="00CF7638" w:rsidRDefault="00B5356D" w:rsidP="00B5356D">
      <w:pPr>
        <w:spacing w:after="0" w:line="240" w:lineRule="auto"/>
        <w:jc w:val="center"/>
        <w:rPr>
          <w:rFonts w:ascii="Cambria" w:eastAsia="MS PGothic" w:hAnsi="Cambria" w:cs="Arial"/>
          <w:b/>
          <w:bCs/>
          <w:sz w:val="36"/>
          <w:szCs w:val="24"/>
          <w:lang w:eastAsia="ar-SA"/>
        </w:rPr>
      </w:pPr>
    </w:p>
    <w:p w:rsidR="00B5356D" w:rsidRDefault="00B5356D" w:rsidP="00B535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color w:val="0B2577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562E5467" wp14:editId="4A68D7F9">
            <wp:extent cx="1781457" cy="2519630"/>
            <wp:effectExtent l="0" t="6985" r="2540" b="2540"/>
            <wp:docPr id="1" name="Immagine 1" descr="C:\Users\m.disalvo\AppData\Local\Microsoft\Windows\Temporary Internet Files\Content.Outlook\CK0OWXR2\00000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disalvo\AppData\Local\Microsoft\Windows\Temporary Internet Files\Content.Outlook\CK0OWXR2\00000001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84558" cy="252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56D" w:rsidRPr="003E55FB" w:rsidRDefault="00B5356D" w:rsidP="00B5356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rebuchet MS"/>
        </w:rPr>
      </w:pPr>
      <w:r w:rsidRPr="003E55FB">
        <w:rPr>
          <w:rFonts w:ascii="Cambria" w:hAnsi="Cambria" w:cs="Trebuchet MS"/>
        </w:rPr>
        <w:t>ISFOL - Sala CDA</w:t>
      </w:r>
    </w:p>
    <w:p w:rsidR="00B5356D" w:rsidRPr="003E55FB" w:rsidRDefault="00B5356D" w:rsidP="00B5356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rebuchet MS"/>
        </w:rPr>
      </w:pPr>
      <w:r w:rsidRPr="003E55FB">
        <w:rPr>
          <w:rFonts w:ascii="Cambria" w:hAnsi="Cambria" w:cs="Trebuchet MS"/>
        </w:rPr>
        <w:t>Corso d'Italia,33</w:t>
      </w:r>
    </w:p>
    <w:p w:rsidR="00B5356D" w:rsidRPr="003E55FB" w:rsidRDefault="00B5356D" w:rsidP="00B5356D">
      <w:pPr>
        <w:jc w:val="center"/>
        <w:rPr>
          <w:rFonts w:ascii="Cambria" w:hAnsi="Cambria" w:cs="Trebuchet MS"/>
        </w:rPr>
      </w:pPr>
      <w:r w:rsidRPr="003E55FB">
        <w:rPr>
          <w:rFonts w:ascii="Cambria" w:hAnsi="Cambria" w:cs="Trebuchet MS"/>
        </w:rPr>
        <w:t>00198 – Roma</w:t>
      </w:r>
    </w:p>
    <w:p w:rsidR="00B5356D" w:rsidRDefault="00B5356D" w:rsidP="00B5356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rebuchet MS"/>
        </w:rPr>
      </w:pPr>
    </w:p>
    <w:p w:rsidR="00B5356D" w:rsidRPr="003E55FB" w:rsidRDefault="00B5356D" w:rsidP="00B5356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rebuchet MS"/>
          <w:sz w:val="24"/>
          <w:szCs w:val="24"/>
        </w:rPr>
      </w:pPr>
      <w:r w:rsidRPr="003E55FB">
        <w:rPr>
          <w:rFonts w:ascii="Cambria" w:hAnsi="Cambria" w:cs="Trebuchet MS"/>
          <w:sz w:val="24"/>
          <w:szCs w:val="24"/>
        </w:rPr>
        <w:t>26 Giugno 2014, ore 14.30-1</w:t>
      </w:r>
      <w:r>
        <w:rPr>
          <w:rFonts w:ascii="Cambria" w:hAnsi="Cambria" w:cs="Trebuchet MS"/>
          <w:sz w:val="24"/>
          <w:szCs w:val="24"/>
        </w:rPr>
        <w:t>7.30</w:t>
      </w:r>
    </w:p>
    <w:p w:rsidR="00B5356D" w:rsidRPr="00132C2E" w:rsidRDefault="00B5356D" w:rsidP="00B5356D">
      <w:pPr>
        <w:pBdr>
          <w:bottom w:val="double" w:sz="4" w:space="1" w:color="auto"/>
        </w:pBdr>
        <w:spacing w:after="0" w:line="240" w:lineRule="auto"/>
        <w:jc w:val="center"/>
        <w:rPr>
          <w:rFonts w:eastAsia="MS PGothic" w:cs="Arial"/>
          <w:bCs/>
          <w:i/>
          <w:sz w:val="20"/>
          <w:szCs w:val="20"/>
          <w:lang w:eastAsia="ar-SA"/>
        </w:rPr>
      </w:pPr>
    </w:p>
    <w:p w:rsidR="00B5356D" w:rsidRPr="00132C2E" w:rsidRDefault="00B5356D" w:rsidP="00B5356D">
      <w:pPr>
        <w:spacing w:after="0" w:line="240" w:lineRule="auto"/>
        <w:jc w:val="center"/>
        <w:rPr>
          <w:rFonts w:eastAsia="MS PGothic" w:cs="Arial"/>
          <w:bCs/>
          <w:i/>
          <w:sz w:val="20"/>
          <w:szCs w:val="20"/>
          <w:lang w:eastAsia="ar-SA"/>
        </w:rPr>
      </w:pPr>
    </w:p>
    <w:p w:rsidR="00582D60" w:rsidRPr="00815604" w:rsidRDefault="00582D60" w:rsidP="00582D60">
      <w:pPr>
        <w:spacing w:after="0" w:line="240" w:lineRule="auto"/>
        <w:jc w:val="both"/>
        <w:rPr>
          <w:rFonts w:ascii="Cambria" w:hAnsi="Cambria"/>
          <w:i/>
        </w:rPr>
      </w:pPr>
      <w:r w:rsidRPr="000D50EA">
        <w:rPr>
          <w:rFonts w:ascii="Cambria" w:hAnsi="Cambria"/>
          <w:i/>
        </w:rPr>
        <w:t>Il workshop è volto a diffondere i risultati emergenti dalla ricerca ISFOL “Responsabilità Sociale d’Impresa Policy e Pratiche” di Paola Nicoletti, pubblicata nella Collana I Libri del Fse. I</w:t>
      </w:r>
      <w:r w:rsidRPr="00815604">
        <w:rPr>
          <w:rFonts w:ascii="Cambria" w:hAnsi="Cambria"/>
          <w:i/>
        </w:rPr>
        <w:t xml:space="preserve"> principali obiettivi sono stati quelli di fornire un quadro di riferimento delle policy internazionali, europee e nazionali in materia di Corporate Social Responsibility, offrendo nuovi spunti di riflessione emergenti dalle testimonianze dirette di aziende </w:t>
      </w:r>
      <w:r>
        <w:rPr>
          <w:rFonts w:ascii="Cambria" w:hAnsi="Cambria"/>
          <w:i/>
        </w:rPr>
        <w:t xml:space="preserve">ed </w:t>
      </w:r>
      <w:r w:rsidRPr="00815604">
        <w:rPr>
          <w:rFonts w:ascii="Cambria" w:hAnsi="Cambria"/>
          <w:i/>
        </w:rPr>
        <w:t>organizzazioni di rappresentanza economica sul ruolo sociale dell’impresa</w:t>
      </w:r>
      <w:r>
        <w:rPr>
          <w:rFonts w:ascii="Cambria" w:hAnsi="Cambria"/>
          <w:i/>
        </w:rPr>
        <w:t>. In particolare sono state</w:t>
      </w:r>
      <w:r w:rsidRPr="00815604">
        <w:rPr>
          <w:rFonts w:ascii="Cambria" w:hAnsi="Cambria"/>
          <w:i/>
        </w:rPr>
        <w:t xml:space="preserve"> individua</w:t>
      </w:r>
      <w:r>
        <w:rPr>
          <w:rFonts w:ascii="Cambria" w:hAnsi="Cambria"/>
          <w:i/>
        </w:rPr>
        <w:t>t</w:t>
      </w:r>
      <w:r w:rsidRPr="00815604">
        <w:rPr>
          <w:rFonts w:ascii="Cambria" w:hAnsi="Cambria"/>
          <w:i/>
        </w:rPr>
        <w:t>e esperienze significative di CSR adottate nel nostro paese, sia nelle multinazionali e nelle grandi imprese, che nelle imprese di dimensioni minori, con alcuni focus sulle motivazioni che hanno indotto le aziende alla scelta della sostenibilità e sulla governance della CSR, sull’investimento in formazione, sulla valorizzazione e professionalizzazione delle risorse umane nell’ambito della formazione continua, sul tema del Corporate Welfare.</w:t>
      </w:r>
    </w:p>
    <w:p w:rsidR="00582D60" w:rsidRPr="00F8753E" w:rsidRDefault="00582D60" w:rsidP="00582D60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523D00">
        <w:rPr>
          <w:rFonts w:ascii="Cambria" w:hAnsi="Cambria"/>
          <w:i/>
        </w:rPr>
        <w:t xml:space="preserve">L’incontro </w:t>
      </w:r>
      <w:r>
        <w:rPr>
          <w:rFonts w:ascii="Cambria" w:hAnsi="Cambria"/>
          <w:i/>
        </w:rPr>
        <w:t xml:space="preserve">è </w:t>
      </w:r>
      <w:r w:rsidRPr="00523D00">
        <w:rPr>
          <w:rFonts w:ascii="Cambria" w:hAnsi="Cambria"/>
          <w:i/>
        </w:rPr>
        <w:t xml:space="preserve">l’occasione per mettere a confronto l’opinione di esperti, rappresentanti delle </w:t>
      </w:r>
      <w:r w:rsidRPr="00C31637">
        <w:rPr>
          <w:rFonts w:ascii="Cambria" w:hAnsi="Cambria"/>
          <w:i/>
        </w:rPr>
        <w:t>istituzioni,</w:t>
      </w:r>
      <w:r>
        <w:rPr>
          <w:rFonts w:ascii="Cambria" w:hAnsi="Cambria"/>
          <w:i/>
        </w:rPr>
        <w:t xml:space="preserve"> delle </w:t>
      </w:r>
      <w:r w:rsidRPr="00523D00">
        <w:rPr>
          <w:rFonts w:ascii="Cambria" w:hAnsi="Cambria"/>
          <w:i/>
        </w:rPr>
        <w:t>imprese e delle parti sociali su questi temi, consolidando e approfondendo i risultati dell’indagine svolta</w:t>
      </w:r>
      <w:r>
        <w:rPr>
          <w:rFonts w:ascii="Cambria" w:hAnsi="Cambria"/>
          <w:i/>
        </w:rPr>
        <w:t>,</w:t>
      </w:r>
      <w:r w:rsidRPr="00523D00">
        <w:rPr>
          <w:rFonts w:ascii="Cambria" w:hAnsi="Cambria"/>
          <w:i/>
        </w:rPr>
        <w:t xml:space="preserve"> con</w:t>
      </w:r>
      <w:r>
        <w:rPr>
          <w:rFonts w:ascii="Cambria" w:hAnsi="Cambria"/>
          <w:i/>
        </w:rPr>
        <w:t xml:space="preserve"> uno</w:t>
      </w:r>
      <w:r w:rsidRPr="00523D00">
        <w:rPr>
          <w:rFonts w:ascii="Cambria" w:hAnsi="Cambria"/>
          <w:i/>
        </w:rPr>
        <w:t xml:space="preserve"> specifico riguardo alle PMI</w:t>
      </w:r>
      <w:r>
        <w:rPr>
          <w:rFonts w:ascii="Cambria" w:hAnsi="Cambria"/>
          <w:i/>
        </w:rPr>
        <w:t>. Queste ultime so</w:t>
      </w:r>
      <w:r w:rsidRPr="00523D00">
        <w:rPr>
          <w:rFonts w:ascii="Cambria" w:hAnsi="Cambria"/>
          <w:i/>
        </w:rPr>
        <w:t>no l’oggetto di una nuova</w:t>
      </w:r>
      <w:r>
        <w:rPr>
          <w:rFonts w:ascii="Cambria" w:hAnsi="Cambria"/>
          <w:i/>
        </w:rPr>
        <w:t xml:space="preserve"> attività di</w:t>
      </w:r>
      <w:r w:rsidRPr="00523D00">
        <w:rPr>
          <w:rFonts w:ascii="Cambria" w:hAnsi="Cambria"/>
          <w:i/>
        </w:rPr>
        <w:t xml:space="preserve"> ricerca dell’Isfol, in corso di realizzazione, finalizzata a fare luce sulle peculiarità, gli aspetti critici e le potenzialità di sviluppo della </w:t>
      </w:r>
      <w:r w:rsidRPr="004E1802">
        <w:rPr>
          <w:rFonts w:ascii="Cambria" w:hAnsi="Cambria"/>
          <w:i/>
        </w:rPr>
        <w:t>Responsabilità Sociale d’Impresa</w:t>
      </w:r>
      <w:r w:rsidRPr="00523D00">
        <w:rPr>
          <w:rFonts w:ascii="Cambria" w:hAnsi="Cambria"/>
          <w:i/>
        </w:rPr>
        <w:t xml:space="preserve">, </w:t>
      </w:r>
      <w:r>
        <w:rPr>
          <w:rFonts w:ascii="Cambria" w:hAnsi="Cambria"/>
          <w:i/>
        </w:rPr>
        <w:t>con</w:t>
      </w:r>
      <w:r w:rsidRPr="00523D00">
        <w:rPr>
          <w:rFonts w:ascii="Cambria" w:hAnsi="Cambria"/>
          <w:i/>
        </w:rPr>
        <w:t xml:space="preserve"> particolare</w:t>
      </w:r>
      <w:r>
        <w:rPr>
          <w:rFonts w:ascii="Cambria" w:hAnsi="Cambria"/>
          <w:i/>
        </w:rPr>
        <w:t xml:space="preserve"> attenzione all’analisi della formazione delle risorse umane quale pilastro della sostenibilità.</w:t>
      </w:r>
    </w:p>
    <w:p w:rsidR="00B5356D" w:rsidRPr="000720DF" w:rsidRDefault="00B5356D" w:rsidP="00B5356D">
      <w:pPr>
        <w:pBdr>
          <w:bottom w:val="double" w:sz="4" w:space="1" w:color="auto"/>
        </w:pBd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:rsidR="00B5356D" w:rsidRDefault="00B5356D" w:rsidP="00B5356D">
      <w:pPr>
        <w:jc w:val="center"/>
        <w:rPr>
          <w:rFonts w:ascii="Cambria" w:eastAsia="MS PGothic" w:hAnsi="Cambria" w:cs="Arial"/>
          <w:b/>
          <w:bCs/>
          <w:sz w:val="24"/>
          <w:szCs w:val="24"/>
          <w:lang w:eastAsia="ar-SA"/>
        </w:rPr>
      </w:pPr>
    </w:p>
    <w:p w:rsidR="00B5356D" w:rsidRDefault="00B5356D" w:rsidP="00B5356D">
      <w:pPr>
        <w:jc w:val="center"/>
        <w:rPr>
          <w:rFonts w:ascii="Cambria" w:eastAsia="MS PGothic" w:hAnsi="Cambria" w:cs="Arial"/>
          <w:b/>
          <w:bCs/>
          <w:sz w:val="24"/>
          <w:szCs w:val="24"/>
          <w:lang w:eastAsia="ar-SA"/>
        </w:rPr>
      </w:pPr>
      <w:r>
        <w:rPr>
          <w:noProof/>
          <w:sz w:val="20"/>
          <w:szCs w:val="20"/>
          <w:lang w:eastAsia="it-IT"/>
        </w:rPr>
        <w:drawing>
          <wp:inline distT="0" distB="0" distL="0" distR="0" wp14:anchorId="33323C28" wp14:editId="293A9610">
            <wp:extent cx="1273314" cy="515389"/>
            <wp:effectExtent l="0" t="0" r="0" b="0"/>
            <wp:docPr id="5" name="Immagine 5" descr="LogoIsf_est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Isf_estes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758" cy="516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56D" w:rsidRPr="00132C2E" w:rsidRDefault="00B5356D" w:rsidP="00B5356D">
      <w:pPr>
        <w:pBdr>
          <w:bottom w:val="single" w:sz="6" w:space="1" w:color="auto"/>
        </w:pBdr>
        <w:autoSpaceDE w:val="0"/>
        <w:spacing w:before="120" w:after="120" w:line="240" w:lineRule="auto"/>
        <w:ind w:right="278"/>
        <w:jc w:val="both"/>
        <w:rPr>
          <w:rFonts w:ascii="Cambria" w:eastAsia="MS PGothic" w:hAnsi="Cambria" w:cs="Arial"/>
          <w:b/>
          <w:bCs/>
          <w:sz w:val="24"/>
          <w:szCs w:val="24"/>
          <w:lang w:eastAsia="ar-SA"/>
        </w:rPr>
      </w:pPr>
      <w:r>
        <w:rPr>
          <w:rFonts w:ascii="Cambria" w:eastAsia="MS PGothic" w:hAnsi="Cambria" w:cs="Arial"/>
          <w:b/>
          <w:bCs/>
          <w:sz w:val="24"/>
          <w:szCs w:val="24"/>
          <w:lang w:eastAsia="ar-SA"/>
        </w:rPr>
        <w:lastRenderedPageBreak/>
        <w:t xml:space="preserve">PROGRAMMA  </w:t>
      </w:r>
    </w:p>
    <w:p w:rsidR="00B5356D" w:rsidRDefault="00B5356D" w:rsidP="00B5356D">
      <w:pPr>
        <w:autoSpaceDE w:val="0"/>
        <w:spacing w:before="120" w:after="120" w:line="240" w:lineRule="auto"/>
        <w:ind w:right="278"/>
        <w:jc w:val="both"/>
        <w:rPr>
          <w:rFonts w:ascii="Cambria" w:eastAsia="MS PGothic" w:hAnsi="Cambria" w:cs="Arial"/>
          <w:b/>
          <w:bCs/>
          <w:lang w:eastAsia="ar-SA"/>
        </w:rPr>
      </w:pPr>
    </w:p>
    <w:p w:rsidR="00B5356D" w:rsidRPr="00FE33F9" w:rsidRDefault="00B5356D" w:rsidP="00B5356D">
      <w:pPr>
        <w:autoSpaceDE w:val="0"/>
        <w:spacing w:before="120" w:after="120" w:line="240" w:lineRule="auto"/>
        <w:ind w:right="278"/>
        <w:jc w:val="both"/>
        <w:rPr>
          <w:rFonts w:ascii="Cambria" w:eastAsia="MS PGothic" w:hAnsi="Cambria" w:cs="Arial"/>
          <w:b/>
          <w:bCs/>
          <w:lang w:eastAsia="ar-SA"/>
        </w:rPr>
      </w:pPr>
      <w:r w:rsidRPr="00FE33F9">
        <w:rPr>
          <w:rFonts w:ascii="Cambria" w:eastAsia="MS PGothic" w:hAnsi="Cambria" w:cs="Arial"/>
          <w:b/>
          <w:bCs/>
          <w:lang w:eastAsia="ar-SA"/>
        </w:rPr>
        <w:t xml:space="preserve">Apertura     </w:t>
      </w:r>
    </w:p>
    <w:p w:rsidR="00B5356D" w:rsidRPr="00FE33F9" w:rsidRDefault="00B5356D" w:rsidP="00B5356D">
      <w:pPr>
        <w:suppressAutoHyphens/>
        <w:autoSpaceDE w:val="0"/>
        <w:spacing w:before="120" w:after="120" w:line="240" w:lineRule="auto"/>
        <w:ind w:left="142" w:right="278"/>
        <w:jc w:val="both"/>
        <w:rPr>
          <w:rFonts w:ascii="Cambria" w:eastAsia="MS PGothic" w:hAnsi="Cambria" w:cs="Arial"/>
          <w:bCs/>
          <w:lang w:eastAsia="ar-SA"/>
        </w:rPr>
      </w:pPr>
      <w:r w:rsidRPr="00FE33F9">
        <w:rPr>
          <w:rFonts w:ascii="Cambria" w:eastAsia="MS PGothic" w:hAnsi="Cambria" w:cs="Arial"/>
          <w:bCs/>
          <w:i/>
          <w:lang w:eastAsia="ar-SA"/>
        </w:rPr>
        <w:t>Pier Antonio Varesi,</w:t>
      </w:r>
      <w:r w:rsidRPr="00FE33F9">
        <w:rPr>
          <w:rFonts w:ascii="Cambria" w:eastAsia="MS PGothic" w:hAnsi="Cambria" w:cs="Arial"/>
          <w:bCs/>
          <w:lang w:eastAsia="ar-SA"/>
        </w:rPr>
        <w:t xml:space="preserve"> Presidente Isfol</w:t>
      </w:r>
    </w:p>
    <w:p w:rsidR="00B5356D" w:rsidRDefault="00B5356D" w:rsidP="00B5356D">
      <w:pPr>
        <w:autoSpaceDE w:val="0"/>
        <w:spacing w:before="120" w:after="120" w:line="240" w:lineRule="auto"/>
        <w:ind w:right="278"/>
        <w:jc w:val="both"/>
        <w:rPr>
          <w:rFonts w:ascii="Cambria" w:eastAsia="MS PGothic" w:hAnsi="Cambria" w:cs="Arial"/>
          <w:b/>
          <w:bCs/>
          <w:lang w:eastAsia="ar-SA"/>
        </w:rPr>
      </w:pPr>
    </w:p>
    <w:p w:rsidR="00B5356D" w:rsidRPr="00FE33F9" w:rsidRDefault="00B5356D" w:rsidP="00B5356D">
      <w:pPr>
        <w:autoSpaceDE w:val="0"/>
        <w:spacing w:before="120" w:after="120" w:line="240" w:lineRule="auto"/>
        <w:ind w:right="278"/>
        <w:jc w:val="both"/>
        <w:rPr>
          <w:rFonts w:ascii="Cambria" w:eastAsia="MS PGothic" w:hAnsi="Cambria" w:cs="Arial"/>
          <w:b/>
          <w:bCs/>
          <w:lang w:eastAsia="ar-SA"/>
        </w:rPr>
      </w:pPr>
      <w:r w:rsidRPr="00FE33F9">
        <w:rPr>
          <w:rFonts w:ascii="Cambria" w:eastAsia="MS PGothic" w:hAnsi="Cambria" w:cs="Arial"/>
          <w:b/>
          <w:bCs/>
          <w:lang w:eastAsia="ar-SA"/>
        </w:rPr>
        <w:t>Introduce e modera</w:t>
      </w:r>
    </w:p>
    <w:p w:rsidR="00B5356D" w:rsidRPr="00FE33F9" w:rsidRDefault="00B5356D" w:rsidP="00B5356D">
      <w:pPr>
        <w:tabs>
          <w:tab w:val="left" w:pos="284"/>
        </w:tabs>
        <w:autoSpaceDE w:val="0"/>
        <w:spacing w:before="120" w:after="120" w:line="240" w:lineRule="auto"/>
        <w:ind w:left="142" w:right="278"/>
        <w:jc w:val="both"/>
        <w:rPr>
          <w:rFonts w:ascii="Cambria" w:eastAsia="MS PGothic" w:hAnsi="Cambria" w:cs="Arial"/>
          <w:bCs/>
          <w:lang w:eastAsia="ar-SA"/>
        </w:rPr>
      </w:pPr>
      <w:r w:rsidRPr="00FE33F9">
        <w:rPr>
          <w:rFonts w:ascii="Cambria" w:eastAsia="MS PGothic" w:hAnsi="Cambria" w:cs="Arial"/>
          <w:bCs/>
          <w:i/>
          <w:lang w:eastAsia="ar-SA"/>
        </w:rPr>
        <w:t>Paola Nicoletti</w:t>
      </w:r>
      <w:r w:rsidRPr="00FE33F9">
        <w:rPr>
          <w:rFonts w:ascii="Cambria" w:eastAsia="MS PGothic" w:hAnsi="Cambria" w:cs="Arial"/>
          <w:bCs/>
          <w:lang w:eastAsia="ar-SA"/>
        </w:rPr>
        <w:t xml:space="preserve">, </w:t>
      </w:r>
      <w:r w:rsidRPr="00FE33F9">
        <w:rPr>
          <w:rFonts w:ascii="Cambria" w:hAnsi="Cambria"/>
        </w:rPr>
        <w:t>Ricercatrice Isfol Responsabile della ricerca</w:t>
      </w:r>
      <w:r w:rsidRPr="00FE33F9">
        <w:rPr>
          <w:rFonts w:ascii="Cambria" w:eastAsia="MS PGothic" w:hAnsi="Cambria" w:cs="Arial"/>
          <w:bCs/>
          <w:lang w:eastAsia="ar-SA"/>
        </w:rPr>
        <w:t xml:space="preserve"> </w:t>
      </w:r>
    </w:p>
    <w:p w:rsidR="00B5356D" w:rsidRDefault="00B5356D" w:rsidP="00B5356D">
      <w:pPr>
        <w:autoSpaceDE w:val="0"/>
        <w:spacing w:before="120" w:after="120" w:line="240" w:lineRule="auto"/>
        <w:ind w:right="278"/>
        <w:jc w:val="both"/>
        <w:rPr>
          <w:rFonts w:ascii="Cambria" w:eastAsia="MS PGothic" w:hAnsi="Cambria" w:cs="Arial"/>
          <w:b/>
          <w:bCs/>
          <w:lang w:eastAsia="ar-SA"/>
        </w:rPr>
      </w:pPr>
    </w:p>
    <w:p w:rsidR="00B5356D" w:rsidRDefault="00B5356D" w:rsidP="00B5356D">
      <w:pPr>
        <w:autoSpaceDE w:val="0"/>
        <w:spacing w:before="120" w:after="120" w:line="240" w:lineRule="auto"/>
        <w:ind w:right="278"/>
        <w:jc w:val="both"/>
        <w:rPr>
          <w:rFonts w:ascii="Cambria" w:eastAsia="MS PGothic" w:hAnsi="Cambria" w:cs="Arial"/>
          <w:b/>
          <w:bCs/>
          <w:lang w:eastAsia="ar-SA"/>
        </w:rPr>
      </w:pPr>
      <w:r w:rsidRPr="00FE33F9">
        <w:rPr>
          <w:rFonts w:ascii="Cambria" w:eastAsia="MS PGothic" w:hAnsi="Cambria" w:cs="Arial"/>
          <w:b/>
          <w:bCs/>
          <w:lang w:eastAsia="ar-SA"/>
        </w:rPr>
        <w:t>Partecipano</w:t>
      </w:r>
    </w:p>
    <w:p w:rsidR="00B5356D" w:rsidRPr="008F6059" w:rsidRDefault="00B5356D" w:rsidP="00B5356D">
      <w:pPr>
        <w:pStyle w:val="NormaleWeb"/>
        <w:spacing w:before="0" w:beforeAutospacing="0" w:after="0" w:afterAutospacing="0"/>
        <w:ind w:left="142"/>
        <w:jc w:val="both"/>
        <w:rPr>
          <w:rFonts w:ascii="Cambria" w:eastAsiaTheme="minorHAnsi" w:hAnsi="Cambria" w:cstheme="minorBidi"/>
          <w:i/>
          <w:sz w:val="22"/>
          <w:szCs w:val="22"/>
          <w:lang w:eastAsia="en-US"/>
        </w:rPr>
      </w:pPr>
      <w:r w:rsidRPr="008F6059">
        <w:rPr>
          <w:rFonts w:ascii="Cambria" w:eastAsiaTheme="minorHAnsi" w:hAnsi="Cambria" w:cstheme="minorBidi"/>
          <w:i/>
          <w:sz w:val="22"/>
          <w:szCs w:val="22"/>
          <w:lang w:eastAsia="en-US"/>
        </w:rPr>
        <w:t xml:space="preserve">Ivanhoe Lobello, </w:t>
      </w:r>
      <w:r w:rsidRPr="008F6059">
        <w:rPr>
          <w:rFonts w:ascii="Cambria" w:eastAsiaTheme="minorHAnsi" w:hAnsi="Cambria" w:cstheme="minorBidi"/>
          <w:sz w:val="22"/>
          <w:szCs w:val="22"/>
          <w:lang w:eastAsia="en-US"/>
        </w:rPr>
        <w:t>Vice Presidente Education Confindustria</w:t>
      </w:r>
      <w:r>
        <w:rPr>
          <w:rFonts w:ascii="Cambria" w:eastAsiaTheme="minorHAnsi" w:hAnsi="Cambria" w:cstheme="minorBidi"/>
          <w:sz w:val="22"/>
          <w:szCs w:val="22"/>
          <w:lang w:eastAsia="en-US"/>
        </w:rPr>
        <w:t>,  autore della Prefazione al libro</w:t>
      </w:r>
    </w:p>
    <w:p w:rsidR="00B5356D" w:rsidRPr="00B244E9" w:rsidRDefault="00B5356D" w:rsidP="00B5356D">
      <w:pPr>
        <w:autoSpaceDE w:val="0"/>
        <w:spacing w:before="120" w:after="120" w:line="240" w:lineRule="auto"/>
        <w:ind w:left="142" w:right="278"/>
        <w:jc w:val="both"/>
        <w:rPr>
          <w:rFonts w:ascii="Cambria" w:hAnsi="Cambria"/>
        </w:rPr>
      </w:pPr>
      <w:r w:rsidRPr="00B244E9">
        <w:rPr>
          <w:rFonts w:ascii="Cambria" w:hAnsi="Cambria"/>
          <w:i/>
        </w:rPr>
        <w:t xml:space="preserve">Maria Ludovica Agrò, </w:t>
      </w:r>
      <w:r w:rsidRPr="00B244E9">
        <w:rPr>
          <w:rFonts w:ascii="Cambria" w:hAnsi="Cambria"/>
        </w:rPr>
        <w:t>DG Politic</w:t>
      </w:r>
      <w:r>
        <w:rPr>
          <w:rFonts w:ascii="Cambria" w:hAnsi="Cambria"/>
        </w:rPr>
        <w:t>a</w:t>
      </w:r>
      <w:r w:rsidRPr="00B244E9">
        <w:rPr>
          <w:rFonts w:ascii="Cambria" w:hAnsi="Cambria"/>
        </w:rPr>
        <w:t xml:space="preserve"> industrial</w:t>
      </w:r>
      <w:r>
        <w:rPr>
          <w:rFonts w:ascii="Cambria" w:hAnsi="Cambria"/>
        </w:rPr>
        <w:t>e,</w:t>
      </w:r>
      <w:r w:rsidRPr="00B244E9">
        <w:rPr>
          <w:rFonts w:ascii="Cambria" w:hAnsi="Cambria"/>
        </w:rPr>
        <w:t xml:space="preserve"> competitività </w:t>
      </w:r>
      <w:r>
        <w:rPr>
          <w:rFonts w:ascii="Cambria" w:hAnsi="Cambria"/>
        </w:rPr>
        <w:t xml:space="preserve">e PMI </w:t>
      </w:r>
      <w:r w:rsidRPr="00B244E9">
        <w:rPr>
          <w:rFonts w:ascii="Cambria" w:hAnsi="Cambria"/>
        </w:rPr>
        <w:t>Ministero dello Sviluppo economico</w:t>
      </w:r>
      <w:r>
        <w:rPr>
          <w:rFonts w:ascii="Cambria" w:hAnsi="Cambria"/>
        </w:rPr>
        <w:t>*</w:t>
      </w:r>
    </w:p>
    <w:p w:rsidR="00B5356D" w:rsidRPr="00B244E9" w:rsidRDefault="00B5356D" w:rsidP="00B5356D">
      <w:pPr>
        <w:spacing w:before="120" w:after="120" w:line="240" w:lineRule="auto"/>
        <w:ind w:left="142"/>
        <w:jc w:val="both"/>
        <w:rPr>
          <w:rFonts w:ascii="Cambria" w:hAnsi="Cambria"/>
        </w:rPr>
      </w:pPr>
      <w:r w:rsidRPr="00B244E9">
        <w:rPr>
          <w:rFonts w:ascii="Cambria" w:hAnsi="Cambria"/>
          <w:i/>
        </w:rPr>
        <w:t>Paola Astorri,</w:t>
      </w:r>
      <w:r w:rsidRPr="00B244E9">
        <w:rPr>
          <w:rFonts w:ascii="Cambria" w:hAnsi="Cambria"/>
        </w:rPr>
        <w:t xml:space="preserve"> Area Lavoro e Welfare Confindustria</w:t>
      </w:r>
    </w:p>
    <w:p w:rsidR="00B5356D" w:rsidRPr="00B244E9" w:rsidRDefault="00B5356D" w:rsidP="00B5356D">
      <w:pPr>
        <w:tabs>
          <w:tab w:val="left" w:pos="660"/>
        </w:tabs>
        <w:autoSpaceDE w:val="0"/>
        <w:spacing w:before="120" w:after="120" w:line="240" w:lineRule="auto"/>
        <w:ind w:left="142" w:right="278"/>
        <w:rPr>
          <w:rFonts w:ascii="Cambria" w:hAnsi="Cambria"/>
        </w:rPr>
      </w:pPr>
      <w:r w:rsidRPr="00B244E9">
        <w:rPr>
          <w:rFonts w:ascii="Cambria" w:hAnsi="Cambria"/>
          <w:i/>
        </w:rPr>
        <w:t>Danilo Barbi,</w:t>
      </w:r>
      <w:r w:rsidRPr="00B244E9">
        <w:rPr>
          <w:rFonts w:ascii="Cambria" w:hAnsi="Cambria"/>
        </w:rPr>
        <w:t xml:space="preserve"> </w:t>
      </w:r>
      <w:r w:rsidR="001B64A0">
        <w:rPr>
          <w:rFonts w:ascii="Cambria" w:hAnsi="Cambria"/>
        </w:rPr>
        <w:t xml:space="preserve">Segretario Confederale </w:t>
      </w:r>
      <w:r w:rsidRPr="00B244E9">
        <w:rPr>
          <w:rFonts w:ascii="Cambria" w:hAnsi="Cambria"/>
        </w:rPr>
        <w:t xml:space="preserve">CGIL </w:t>
      </w:r>
    </w:p>
    <w:p w:rsidR="00B5356D" w:rsidRPr="00B244E9" w:rsidRDefault="00B5356D" w:rsidP="00B5356D">
      <w:pPr>
        <w:tabs>
          <w:tab w:val="left" w:pos="426"/>
        </w:tabs>
        <w:spacing w:before="120" w:after="120" w:line="240" w:lineRule="auto"/>
        <w:ind w:left="142"/>
        <w:jc w:val="both"/>
        <w:rPr>
          <w:rFonts w:ascii="Cambria" w:hAnsi="Cambria"/>
        </w:rPr>
      </w:pPr>
      <w:r w:rsidRPr="00B244E9">
        <w:rPr>
          <w:rFonts w:ascii="Cambria" w:hAnsi="Cambria"/>
          <w:i/>
        </w:rPr>
        <w:t xml:space="preserve">Giovanni Buttitta, </w:t>
      </w:r>
      <w:r w:rsidRPr="00B244E9">
        <w:rPr>
          <w:rFonts w:ascii="Cambria" w:hAnsi="Cambria"/>
        </w:rPr>
        <w:t xml:space="preserve">Responsabile Direzione Relazioni esterne e comunicazione Terna  </w:t>
      </w:r>
    </w:p>
    <w:p w:rsidR="00B5356D" w:rsidRPr="00B244E9" w:rsidRDefault="00B5356D" w:rsidP="00B5356D">
      <w:pPr>
        <w:tabs>
          <w:tab w:val="left" w:pos="426"/>
        </w:tabs>
        <w:spacing w:before="120" w:after="120" w:line="240" w:lineRule="auto"/>
        <w:ind w:left="142"/>
        <w:jc w:val="both"/>
        <w:rPr>
          <w:rFonts w:ascii="Cambria" w:hAnsi="Cambria"/>
        </w:rPr>
      </w:pPr>
      <w:r w:rsidRPr="00B244E9">
        <w:rPr>
          <w:rFonts w:ascii="Cambria" w:hAnsi="Cambria"/>
          <w:i/>
        </w:rPr>
        <w:t xml:space="preserve">Giovanni Battista Costa, </w:t>
      </w:r>
      <w:r w:rsidRPr="00B244E9">
        <w:rPr>
          <w:rFonts w:ascii="Cambria" w:hAnsi="Cambria"/>
        </w:rPr>
        <w:t>Presidente Next Nuova economia per tutti</w:t>
      </w:r>
    </w:p>
    <w:p w:rsidR="00B5356D" w:rsidRPr="00B244E9" w:rsidRDefault="00B5356D" w:rsidP="00B5356D">
      <w:pPr>
        <w:tabs>
          <w:tab w:val="left" w:pos="426"/>
        </w:tabs>
        <w:spacing w:before="120" w:after="120" w:line="240" w:lineRule="auto"/>
        <w:ind w:left="142"/>
        <w:jc w:val="both"/>
        <w:rPr>
          <w:rFonts w:ascii="Cambria" w:hAnsi="Cambria"/>
        </w:rPr>
      </w:pPr>
      <w:r w:rsidRPr="00B244E9">
        <w:rPr>
          <w:rFonts w:ascii="Cambria" w:hAnsi="Cambria"/>
          <w:i/>
        </w:rPr>
        <w:t xml:space="preserve">Nadio Delai, </w:t>
      </w:r>
      <w:r w:rsidRPr="00B244E9">
        <w:rPr>
          <w:rFonts w:ascii="Cambria" w:hAnsi="Cambria"/>
        </w:rPr>
        <w:t>Presidente Ermeneia</w:t>
      </w:r>
    </w:p>
    <w:p w:rsidR="00B5356D" w:rsidRPr="008F6059" w:rsidRDefault="00B5356D" w:rsidP="00B5356D">
      <w:pPr>
        <w:tabs>
          <w:tab w:val="left" w:pos="426"/>
        </w:tabs>
        <w:spacing w:before="120" w:after="120" w:line="240" w:lineRule="auto"/>
        <w:ind w:left="142"/>
        <w:jc w:val="both"/>
        <w:rPr>
          <w:rFonts w:ascii="Cambria" w:hAnsi="Cambria"/>
        </w:rPr>
      </w:pPr>
      <w:r w:rsidRPr="008F6059">
        <w:rPr>
          <w:rFonts w:ascii="Cambria" w:hAnsi="Cambria"/>
          <w:i/>
        </w:rPr>
        <w:t xml:space="preserve">Sabrina Florio, </w:t>
      </w:r>
      <w:r w:rsidRPr="008F6059">
        <w:rPr>
          <w:rFonts w:ascii="Cambria" w:hAnsi="Cambria"/>
        </w:rPr>
        <w:t>Presidente Anima per il sociale nei valori d’impresa</w:t>
      </w:r>
    </w:p>
    <w:p w:rsidR="00B5356D" w:rsidRPr="008F6059" w:rsidRDefault="00B5356D" w:rsidP="00B5356D">
      <w:pPr>
        <w:tabs>
          <w:tab w:val="left" w:pos="426"/>
        </w:tabs>
        <w:spacing w:before="120" w:after="120" w:line="240" w:lineRule="auto"/>
        <w:ind w:left="142"/>
        <w:jc w:val="both"/>
        <w:rPr>
          <w:rFonts w:ascii="Cambria" w:hAnsi="Cambria"/>
        </w:rPr>
      </w:pPr>
      <w:r w:rsidRPr="008F6059">
        <w:rPr>
          <w:rFonts w:ascii="Cambria" w:hAnsi="Cambria"/>
          <w:i/>
        </w:rPr>
        <w:t>Paolo Garonna</w:t>
      </w:r>
      <w:r w:rsidRPr="008F6059">
        <w:rPr>
          <w:rFonts w:ascii="Cambria" w:hAnsi="Cambria"/>
        </w:rPr>
        <w:t xml:space="preserve">, Segretario Generale Febaf </w:t>
      </w:r>
    </w:p>
    <w:p w:rsidR="00B5356D" w:rsidRPr="008F6059" w:rsidRDefault="00B5356D" w:rsidP="00B5356D">
      <w:pPr>
        <w:tabs>
          <w:tab w:val="left" w:pos="426"/>
        </w:tabs>
        <w:spacing w:before="120" w:after="120" w:line="240" w:lineRule="auto"/>
        <w:ind w:left="142"/>
        <w:jc w:val="both"/>
        <w:rPr>
          <w:rFonts w:ascii="Cambria" w:hAnsi="Cambria"/>
          <w:i/>
        </w:rPr>
      </w:pPr>
      <w:r w:rsidRPr="008F6059">
        <w:rPr>
          <w:rFonts w:ascii="Cambria" w:hAnsi="Cambria"/>
          <w:i/>
        </w:rPr>
        <w:t xml:space="preserve">Roberto Jannelli, </w:t>
      </w:r>
      <w:r w:rsidRPr="008F6059">
        <w:rPr>
          <w:rFonts w:ascii="Cambria" w:hAnsi="Cambria"/>
        </w:rPr>
        <w:t>Partner KPMG</w:t>
      </w:r>
    </w:p>
    <w:p w:rsidR="00B5356D" w:rsidRDefault="00B5356D" w:rsidP="00B5356D">
      <w:pPr>
        <w:tabs>
          <w:tab w:val="left" w:pos="426"/>
        </w:tabs>
        <w:spacing w:before="120" w:after="120" w:line="240" w:lineRule="auto"/>
        <w:ind w:left="142"/>
        <w:jc w:val="both"/>
        <w:rPr>
          <w:rFonts w:ascii="Cambria" w:hAnsi="Cambria"/>
        </w:rPr>
      </w:pPr>
      <w:r w:rsidRPr="008F6059">
        <w:rPr>
          <w:rFonts w:ascii="Cambria" w:hAnsi="Cambria"/>
          <w:i/>
        </w:rPr>
        <w:t xml:space="preserve">Guglielmo Loy, </w:t>
      </w:r>
      <w:r w:rsidRPr="008F6059">
        <w:rPr>
          <w:rFonts w:ascii="Cambria" w:hAnsi="Cambria"/>
        </w:rPr>
        <w:t>Segretario Confederale UIL</w:t>
      </w:r>
    </w:p>
    <w:p w:rsidR="00B5356D" w:rsidRPr="008F6059" w:rsidRDefault="00B5356D" w:rsidP="00B5356D">
      <w:pPr>
        <w:tabs>
          <w:tab w:val="left" w:pos="426"/>
        </w:tabs>
        <w:spacing w:before="120" w:after="120" w:line="240" w:lineRule="auto"/>
        <w:ind w:left="142"/>
        <w:jc w:val="both"/>
        <w:rPr>
          <w:rFonts w:ascii="Cambria" w:hAnsi="Cambria"/>
        </w:rPr>
      </w:pPr>
      <w:r w:rsidRPr="0002025F">
        <w:rPr>
          <w:rFonts w:ascii="Cambria" w:hAnsi="Cambria"/>
          <w:i/>
        </w:rPr>
        <w:t xml:space="preserve">Stefano Malandrini, </w:t>
      </w:r>
      <w:r w:rsidRPr="0002025F">
        <w:rPr>
          <w:rFonts w:ascii="Cambria" w:hAnsi="Cambria"/>
        </w:rPr>
        <w:t xml:space="preserve">Responsabile Area </w:t>
      </w:r>
      <w:r>
        <w:rPr>
          <w:rFonts w:ascii="Cambria" w:hAnsi="Cambria"/>
        </w:rPr>
        <w:t>Lavoro e Previdenza</w:t>
      </w:r>
      <w:r w:rsidRPr="0002025F">
        <w:rPr>
          <w:rFonts w:ascii="Cambria" w:hAnsi="Cambria"/>
        </w:rPr>
        <w:t xml:space="preserve"> Confindustria Bergamo</w:t>
      </w:r>
      <w:r w:rsidRPr="008F6059">
        <w:rPr>
          <w:rFonts w:ascii="Cambria" w:hAnsi="Cambria"/>
        </w:rPr>
        <w:t xml:space="preserve"> </w:t>
      </w:r>
    </w:p>
    <w:p w:rsidR="00B5356D" w:rsidRPr="008F6059" w:rsidRDefault="00B5356D" w:rsidP="00B5356D">
      <w:pPr>
        <w:spacing w:before="120" w:after="120" w:line="240" w:lineRule="auto"/>
        <w:ind w:left="142"/>
        <w:jc w:val="both"/>
        <w:rPr>
          <w:rFonts w:ascii="Cambria" w:hAnsi="Cambria"/>
        </w:rPr>
      </w:pPr>
      <w:r w:rsidRPr="008F6059">
        <w:rPr>
          <w:rFonts w:ascii="Cambria" w:hAnsi="Cambria"/>
          <w:i/>
        </w:rPr>
        <w:t>Luigi Man</w:t>
      </w:r>
      <w:r>
        <w:rPr>
          <w:rFonts w:ascii="Cambria" w:hAnsi="Cambria"/>
          <w:i/>
        </w:rPr>
        <w:t>s</w:t>
      </w:r>
      <w:r w:rsidRPr="008F6059">
        <w:rPr>
          <w:rFonts w:ascii="Cambria" w:hAnsi="Cambria"/>
          <w:i/>
        </w:rPr>
        <w:t>i</w:t>
      </w:r>
      <w:r w:rsidRPr="008F6059">
        <w:rPr>
          <w:rFonts w:ascii="Cambria" w:hAnsi="Cambria"/>
        </w:rPr>
        <w:t xml:space="preserve">, Vice Presidente Federchimica </w:t>
      </w:r>
    </w:p>
    <w:p w:rsidR="00B5356D" w:rsidRDefault="00B5356D" w:rsidP="00B5356D">
      <w:pPr>
        <w:tabs>
          <w:tab w:val="left" w:pos="426"/>
        </w:tabs>
        <w:spacing w:before="120" w:after="120" w:line="240" w:lineRule="auto"/>
        <w:ind w:left="142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Patricia Navarra, </w:t>
      </w:r>
      <w:r w:rsidRPr="00C33D2A">
        <w:rPr>
          <w:rFonts w:ascii="Cambria" w:hAnsi="Cambria"/>
        </w:rPr>
        <w:t>Dirigente CSR Enel</w:t>
      </w:r>
    </w:p>
    <w:p w:rsidR="00B5356D" w:rsidRPr="008F6059" w:rsidRDefault="00B5356D" w:rsidP="00B5356D">
      <w:pPr>
        <w:tabs>
          <w:tab w:val="left" w:pos="426"/>
        </w:tabs>
        <w:spacing w:before="120" w:after="120" w:line="240" w:lineRule="auto"/>
        <w:ind w:left="142"/>
        <w:jc w:val="both"/>
        <w:rPr>
          <w:rFonts w:ascii="Cambria" w:hAnsi="Cambria"/>
        </w:rPr>
      </w:pPr>
      <w:r w:rsidRPr="008F6059">
        <w:rPr>
          <w:rFonts w:ascii="Cambria" w:hAnsi="Cambria"/>
          <w:i/>
        </w:rPr>
        <w:t xml:space="preserve">Domenico Nobili, </w:t>
      </w:r>
      <w:r w:rsidRPr="008F6059">
        <w:rPr>
          <w:rFonts w:ascii="Cambria" w:hAnsi="Cambria"/>
        </w:rPr>
        <w:t>Responsabile Struttura Sistemi e servizi formativi Isfol</w:t>
      </w:r>
    </w:p>
    <w:p w:rsidR="00B5356D" w:rsidRPr="008F6059" w:rsidRDefault="00B5356D" w:rsidP="00B5356D">
      <w:pPr>
        <w:tabs>
          <w:tab w:val="left" w:pos="426"/>
        </w:tabs>
        <w:spacing w:before="120" w:after="120" w:line="240" w:lineRule="auto"/>
        <w:ind w:left="142"/>
        <w:jc w:val="both"/>
        <w:rPr>
          <w:rFonts w:ascii="Cambria" w:hAnsi="Cambria"/>
        </w:rPr>
      </w:pPr>
      <w:r>
        <w:rPr>
          <w:rFonts w:ascii="Cambria" w:hAnsi="Cambria"/>
          <w:i/>
        </w:rPr>
        <w:t>Francesco Lauria</w:t>
      </w:r>
      <w:r w:rsidRPr="008F6059">
        <w:rPr>
          <w:rFonts w:ascii="Cambria" w:hAnsi="Cambria"/>
          <w:i/>
        </w:rPr>
        <w:t xml:space="preserve">, </w:t>
      </w:r>
      <w:r w:rsidRPr="00804838">
        <w:rPr>
          <w:rFonts w:ascii="Cambria" w:hAnsi="Cambria"/>
        </w:rPr>
        <w:t xml:space="preserve">Responsabile  </w:t>
      </w:r>
      <w:r>
        <w:rPr>
          <w:rFonts w:ascii="Cambria" w:hAnsi="Cambria"/>
        </w:rPr>
        <w:t xml:space="preserve">Responsabilità Sociale d’Impresa  </w:t>
      </w:r>
      <w:r w:rsidRPr="008F6059">
        <w:rPr>
          <w:rFonts w:ascii="Cambria" w:hAnsi="Cambria"/>
        </w:rPr>
        <w:t>CISL</w:t>
      </w:r>
    </w:p>
    <w:p w:rsidR="00B5356D" w:rsidRPr="008F6059" w:rsidRDefault="00B5356D" w:rsidP="00B5356D">
      <w:pPr>
        <w:tabs>
          <w:tab w:val="left" w:pos="426"/>
        </w:tabs>
        <w:spacing w:before="120" w:after="120" w:line="240" w:lineRule="auto"/>
        <w:ind w:left="142"/>
        <w:jc w:val="both"/>
        <w:rPr>
          <w:rFonts w:ascii="Cambria" w:hAnsi="Cambria"/>
        </w:rPr>
      </w:pPr>
      <w:r w:rsidRPr="008F6059">
        <w:rPr>
          <w:rFonts w:ascii="Cambria" w:hAnsi="Cambria"/>
          <w:i/>
        </w:rPr>
        <w:t xml:space="preserve">Rossana Revello, </w:t>
      </w:r>
      <w:r w:rsidRPr="008F6059">
        <w:rPr>
          <w:rFonts w:ascii="Cambria" w:hAnsi="Cambria"/>
        </w:rPr>
        <w:t>Coordinatrice Forum CSR Confindustria</w:t>
      </w:r>
    </w:p>
    <w:p w:rsidR="00B5356D" w:rsidRPr="008F6059" w:rsidRDefault="00B5356D" w:rsidP="00B5356D">
      <w:pPr>
        <w:tabs>
          <w:tab w:val="left" w:pos="426"/>
        </w:tabs>
        <w:spacing w:before="120" w:after="120" w:line="240" w:lineRule="auto"/>
        <w:ind w:left="142"/>
        <w:jc w:val="both"/>
        <w:rPr>
          <w:rFonts w:ascii="Cambria" w:hAnsi="Cambria"/>
        </w:rPr>
      </w:pPr>
      <w:r w:rsidRPr="008F6059">
        <w:rPr>
          <w:rFonts w:ascii="Cambria" w:hAnsi="Cambria"/>
          <w:i/>
        </w:rPr>
        <w:t>Maurizio Tarquini</w:t>
      </w:r>
      <w:r w:rsidRPr="008F6059">
        <w:rPr>
          <w:rFonts w:ascii="Cambria" w:hAnsi="Cambria"/>
        </w:rPr>
        <w:t>, Direttore Generale Unindustria</w:t>
      </w:r>
    </w:p>
    <w:p w:rsidR="00B5356D" w:rsidRPr="00DB42BD" w:rsidRDefault="00B5356D" w:rsidP="00B5356D">
      <w:pPr>
        <w:autoSpaceDE w:val="0"/>
        <w:spacing w:before="120" w:after="120" w:line="240" w:lineRule="auto"/>
        <w:ind w:left="284" w:right="278"/>
        <w:jc w:val="both"/>
        <w:rPr>
          <w:rFonts w:ascii="Cambria" w:eastAsia="MS PGothic" w:hAnsi="Cambria" w:cs="Arial"/>
          <w:bCs/>
          <w:lang w:eastAsia="ar-SA"/>
        </w:rPr>
      </w:pPr>
      <w:r>
        <w:rPr>
          <w:rFonts w:ascii="Cambria" w:eastAsia="MS PGothic" w:hAnsi="Cambria" w:cs="Arial"/>
          <w:bCs/>
          <w:lang w:eastAsia="ar-SA"/>
        </w:rPr>
        <w:t>*</w:t>
      </w:r>
      <w:r w:rsidRPr="00DB42BD">
        <w:rPr>
          <w:rFonts w:ascii="Cambria" w:eastAsia="MS PGothic" w:hAnsi="Cambria" w:cs="Arial"/>
          <w:bCs/>
          <w:lang w:eastAsia="ar-SA"/>
        </w:rPr>
        <w:t xml:space="preserve">In attesa di </w:t>
      </w:r>
      <w:r>
        <w:rPr>
          <w:rFonts w:ascii="Cambria" w:eastAsia="MS PGothic" w:hAnsi="Cambria" w:cs="Arial"/>
          <w:bCs/>
          <w:lang w:eastAsia="ar-SA"/>
        </w:rPr>
        <w:t>conferm</w:t>
      </w:r>
      <w:r w:rsidRPr="00DB42BD">
        <w:rPr>
          <w:rFonts w:ascii="Cambria" w:eastAsia="MS PGothic" w:hAnsi="Cambria" w:cs="Arial"/>
          <w:bCs/>
          <w:lang w:eastAsia="ar-SA"/>
        </w:rPr>
        <w:t>a</w:t>
      </w:r>
    </w:p>
    <w:p w:rsidR="00B5356D" w:rsidRDefault="00B5356D" w:rsidP="00B5356D">
      <w:pPr>
        <w:autoSpaceDE w:val="0"/>
        <w:spacing w:before="120" w:after="120" w:line="240" w:lineRule="auto"/>
        <w:ind w:right="278"/>
        <w:jc w:val="both"/>
        <w:rPr>
          <w:rFonts w:ascii="Cambria" w:eastAsia="MS PGothic" w:hAnsi="Cambria" w:cs="Arial"/>
          <w:b/>
          <w:bCs/>
          <w:lang w:eastAsia="ar-SA"/>
        </w:rPr>
      </w:pPr>
    </w:p>
    <w:p w:rsidR="00B5356D" w:rsidRPr="00FE33F9" w:rsidRDefault="00B5356D" w:rsidP="00B5356D">
      <w:pPr>
        <w:autoSpaceDE w:val="0"/>
        <w:spacing w:before="120" w:after="120" w:line="240" w:lineRule="auto"/>
        <w:ind w:right="278"/>
        <w:jc w:val="both"/>
        <w:rPr>
          <w:rFonts w:ascii="Cambria" w:eastAsia="MS PGothic" w:hAnsi="Cambria" w:cs="Arial"/>
          <w:b/>
          <w:bCs/>
          <w:lang w:eastAsia="ar-SA"/>
        </w:rPr>
      </w:pPr>
      <w:r>
        <w:rPr>
          <w:rFonts w:ascii="Cambria" w:eastAsia="MS PGothic" w:hAnsi="Cambria" w:cs="Arial"/>
          <w:b/>
          <w:bCs/>
          <w:lang w:eastAsia="ar-SA"/>
        </w:rPr>
        <w:t>Conclusioni</w:t>
      </w:r>
      <w:r w:rsidRPr="00FE33F9">
        <w:rPr>
          <w:rFonts w:ascii="Cambria" w:eastAsia="MS PGothic" w:hAnsi="Cambria" w:cs="Arial"/>
          <w:b/>
          <w:bCs/>
          <w:lang w:eastAsia="ar-SA"/>
        </w:rPr>
        <w:t xml:space="preserve">    </w:t>
      </w:r>
    </w:p>
    <w:p w:rsidR="00B5356D" w:rsidRPr="00FE33F9" w:rsidRDefault="00B5356D" w:rsidP="00B5356D">
      <w:pPr>
        <w:suppressAutoHyphens/>
        <w:autoSpaceDE w:val="0"/>
        <w:spacing w:before="120" w:after="120" w:line="240" w:lineRule="auto"/>
        <w:ind w:left="142" w:right="278"/>
        <w:jc w:val="both"/>
        <w:rPr>
          <w:rFonts w:ascii="Cambria" w:eastAsia="MS PGothic" w:hAnsi="Cambria" w:cs="Arial"/>
          <w:bCs/>
          <w:lang w:eastAsia="ar-SA"/>
        </w:rPr>
      </w:pPr>
      <w:r w:rsidRPr="00FE33F9">
        <w:rPr>
          <w:rFonts w:ascii="Cambria" w:eastAsia="MS PGothic" w:hAnsi="Cambria" w:cs="Arial"/>
          <w:bCs/>
          <w:i/>
          <w:lang w:eastAsia="ar-SA"/>
        </w:rPr>
        <w:t>Pier Antonio Varesi,</w:t>
      </w:r>
      <w:r w:rsidRPr="00FE33F9">
        <w:rPr>
          <w:rFonts w:ascii="Cambria" w:eastAsia="MS PGothic" w:hAnsi="Cambria" w:cs="Arial"/>
          <w:bCs/>
          <w:lang w:eastAsia="ar-SA"/>
        </w:rPr>
        <w:t xml:space="preserve"> Presidente Isfol</w:t>
      </w:r>
    </w:p>
    <w:p w:rsidR="00B5356D" w:rsidRPr="008F6059" w:rsidRDefault="00B5356D" w:rsidP="00B5356D">
      <w:pPr>
        <w:autoSpaceDE w:val="0"/>
        <w:spacing w:before="120" w:after="120" w:line="240" w:lineRule="auto"/>
        <w:ind w:right="278"/>
        <w:jc w:val="both"/>
        <w:rPr>
          <w:rFonts w:ascii="Cambria" w:eastAsia="MS PGothic" w:hAnsi="Cambria" w:cs="Arial"/>
          <w:b/>
          <w:bCs/>
          <w:lang w:eastAsia="ar-SA"/>
        </w:rPr>
      </w:pPr>
    </w:p>
    <w:p w:rsidR="00B5356D" w:rsidRPr="008F6059" w:rsidRDefault="00B5356D" w:rsidP="00B5356D">
      <w:pPr>
        <w:autoSpaceDE w:val="0"/>
        <w:spacing w:before="120" w:after="120" w:line="240" w:lineRule="auto"/>
        <w:ind w:right="278"/>
        <w:jc w:val="both"/>
        <w:rPr>
          <w:rFonts w:ascii="Cambria" w:eastAsia="MS PGothic" w:hAnsi="Cambria" w:cs="Arial"/>
          <w:b/>
          <w:bCs/>
          <w:lang w:eastAsia="ar-SA"/>
        </w:rPr>
      </w:pPr>
      <w:r w:rsidRPr="008F6059">
        <w:rPr>
          <w:rFonts w:ascii="Cambria" w:eastAsia="MS PGothic" w:hAnsi="Cambria" w:cs="Arial"/>
          <w:b/>
          <w:bCs/>
          <w:lang w:eastAsia="ar-SA"/>
        </w:rPr>
        <w:t>Segreteria tecnica ed organizzativa</w:t>
      </w:r>
    </w:p>
    <w:p w:rsidR="00B5356D" w:rsidRDefault="00B5356D" w:rsidP="00B5356D">
      <w:pPr>
        <w:autoSpaceDE w:val="0"/>
        <w:spacing w:before="120" w:after="120" w:line="240" w:lineRule="auto"/>
        <w:ind w:left="142" w:right="278"/>
        <w:jc w:val="both"/>
        <w:rPr>
          <w:rFonts w:ascii="Cambria" w:hAnsi="Cambria"/>
        </w:rPr>
      </w:pPr>
      <w:r w:rsidRPr="008F6059">
        <w:rPr>
          <w:rFonts w:ascii="Cambria" w:hAnsi="Cambria"/>
          <w:i/>
        </w:rPr>
        <w:t xml:space="preserve">Maria Grazia Di Salvo, </w:t>
      </w:r>
      <w:r w:rsidRPr="008F6059">
        <w:rPr>
          <w:rFonts w:ascii="Cambria" w:hAnsi="Cambria"/>
        </w:rPr>
        <w:t xml:space="preserve">Isfol </w:t>
      </w:r>
      <w:r>
        <w:rPr>
          <w:rFonts w:ascii="Cambria" w:hAnsi="Cambria"/>
        </w:rPr>
        <w:t xml:space="preserve">  </w:t>
      </w:r>
    </w:p>
    <w:p w:rsidR="00B5356D" w:rsidRDefault="00B5356D" w:rsidP="00B5356D">
      <w:pPr>
        <w:autoSpaceDE w:val="0"/>
        <w:spacing w:before="120" w:after="120" w:line="240" w:lineRule="auto"/>
        <w:ind w:left="142" w:right="278"/>
        <w:jc w:val="both"/>
        <w:rPr>
          <w:rStyle w:val="Collegamentoipertestuale"/>
          <w:rFonts w:ascii="Cambria" w:hAnsi="Cambria"/>
        </w:rPr>
      </w:pPr>
      <w:r w:rsidRPr="008F6059">
        <w:rPr>
          <w:rFonts w:ascii="Cambria" w:hAnsi="Cambria"/>
        </w:rPr>
        <w:t xml:space="preserve">tel. 06-85447521, e-mail: </w:t>
      </w:r>
      <w:hyperlink r:id="rId10" w:history="1">
        <w:r w:rsidRPr="00B76D85">
          <w:rPr>
            <w:rStyle w:val="Collegamentoipertestuale"/>
            <w:rFonts w:ascii="Cambria" w:hAnsi="Cambria"/>
          </w:rPr>
          <w:t>m.disalvo@isfol.it</w:t>
        </w:r>
      </w:hyperlink>
    </w:p>
    <w:p w:rsidR="00D6078C" w:rsidRDefault="00D6078C"/>
    <w:sectPr w:rsidR="00D607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6D"/>
    <w:rsid w:val="001B64A0"/>
    <w:rsid w:val="00457F37"/>
    <w:rsid w:val="00582D60"/>
    <w:rsid w:val="00B5356D"/>
    <w:rsid w:val="00D6078C"/>
    <w:rsid w:val="00DA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35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B5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5356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35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B5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5356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.disalvo@isfol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Nicoletti Paola</dc:creator>
  <cp:lastModifiedBy>Romano Costanza</cp:lastModifiedBy>
  <cp:revision>2</cp:revision>
  <dcterms:created xsi:type="dcterms:W3CDTF">2014-06-24T14:06:00Z</dcterms:created>
  <dcterms:modified xsi:type="dcterms:W3CDTF">2014-06-24T14:06:00Z</dcterms:modified>
</cp:coreProperties>
</file>