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D4" w:rsidRDefault="00C26BD4" w:rsidP="00C26BD4">
      <w:pPr>
        <w:rPr>
          <w:b/>
          <w:sz w:val="32"/>
          <w:szCs w:val="32"/>
        </w:rPr>
      </w:pPr>
      <w:bookmarkStart w:id="0" w:name="_GoBack"/>
      <w:bookmarkEnd w:id="0"/>
    </w:p>
    <w:p w:rsidR="00CF1468" w:rsidRPr="00CF1468" w:rsidRDefault="00CF1468" w:rsidP="00CF1468">
      <w:pPr>
        <w:jc w:val="center"/>
        <w:rPr>
          <w:b/>
          <w:sz w:val="32"/>
          <w:szCs w:val="32"/>
        </w:rPr>
      </w:pPr>
      <w:r w:rsidRPr="00CF1468">
        <w:rPr>
          <w:b/>
          <w:sz w:val="32"/>
          <w:szCs w:val="32"/>
        </w:rPr>
        <w:t xml:space="preserve">Il Portafoglio Europass per la mobilità e la trasparenza: il rilascio del Supplemento al Diploma nelle istituzioni </w:t>
      </w:r>
      <w:proofErr w:type="spellStart"/>
      <w:r w:rsidRPr="00CF1468">
        <w:rPr>
          <w:b/>
          <w:sz w:val="32"/>
          <w:szCs w:val="32"/>
        </w:rPr>
        <w:t>Afam</w:t>
      </w:r>
      <w:proofErr w:type="spellEnd"/>
    </w:p>
    <w:p w:rsidR="00C26BD4" w:rsidRDefault="00CF1468" w:rsidP="00BD3506">
      <w:pPr>
        <w:spacing w:after="0" w:line="240" w:lineRule="auto"/>
        <w:jc w:val="center"/>
        <w:rPr>
          <w:b/>
          <w:sz w:val="24"/>
          <w:szCs w:val="24"/>
        </w:rPr>
      </w:pPr>
      <w:r w:rsidRPr="00CF1468">
        <w:rPr>
          <w:b/>
          <w:sz w:val="24"/>
          <w:szCs w:val="24"/>
        </w:rPr>
        <w:t xml:space="preserve">A cura di: Ministero dell’Istruzione dell’Università e della Ricerca e </w:t>
      </w:r>
      <w:proofErr w:type="spellStart"/>
      <w:r w:rsidRPr="00CF1468">
        <w:rPr>
          <w:b/>
          <w:sz w:val="24"/>
          <w:szCs w:val="24"/>
        </w:rPr>
        <w:t>Isfol</w:t>
      </w:r>
      <w:proofErr w:type="spellEnd"/>
    </w:p>
    <w:p w:rsidR="00CF1468" w:rsidRDefault="00CF1468" w:rsidP="00BD3506">
      <w:pPr>
        <w:spacing w:after="0" w:line="240" w:lineRule="auto"/>
        <w:jc w:val="center"/>
        <w:rPr>
          <w:b/>
          <w:sz w:val="24"/>
          <w:szCs w:val="24"/>
        </w:rPr>
      </w:pPr>
      <w:r w:rsidRPr="00CF1468">
        <w:rPr>
          <w:b/>
          <w:sz w:val="24"/>
          <w:szCs w:val="24"/>
        </w:rPr>
        <w:t>Centro Nazionale Europass</w:t>
      </w:r>
    </w:p>
    <w:p w:rsidR="00BD3506" w:rsidRDefault="00BD3506" w:rsidP="00BD3506">
      <w:pPr>
        <w:spacing w:after="0" w:line="240" w:lineRule="auto"/>
        <w:jc w:val="center"/>
        <w:rPr>
          <w:b/>
          <w:sz w:val="24"/>
          <w:szCs w:val="24"/>
        </w:rPr>
      </w:pPr>
    </w:p>
    <w:p w:rsidR="00CF1468" w:rsidRPr="00CF1468" w:rsidRDefault="00CF1468" w:rsidP="00CF1468">
      <w:pPr>
        <w:jc w:val="center"/>
        <w:rPr>
          <w:sz w:val="28"/>
          <w:szCs w:val="28"/>
        </w:rPr>
      </w:pPr>
      <w:r w:rsidRPr="00CF1468">
        <w:rPr>
          <w:sz w:val="28"/>
          <w:szCs w:val="28"/>
        </w:rPr>
        <w:t>Sala della Comunicazi</w:t>
      </w:r>
      <w:r w:rsidR="00AB6961">
        <w:rPr>
          <w:sz w:val="28"/>
          <w:szCs w:val="28"/>
        </w:rPr>
        <w:t xml:space="preserve">one – </w:t>
      </w:r>
      <w:proofErr w:type="spellStart"/>
      <w:r w:rsidR="00AB6961">
        <w:rPr>
          <w:sz w:val="28"/>
          <w:szCs w:val="28"/>
        </w:rPr>
        <w:t>Miur</w:t>
      </w:r>
      <w:proofErr w:type="spellEnd"/>
      <w:r w:rsidR="00AB6961">
        <w:rPr>
          <w:sz w:val="28"/>
          <w:szCs w:val="28"/>
        </w:rPr>
        <w:t>, viale Trastevere, 76/a</w:t>
      </w:r>
    </w:p>
    <w:p w:rsidR="00CF1468" w:rsidRPr="00CF1468" w:rsidRDefault="00CF1468" w:rsidP="00CF1468">
      <w:pPr>
        <w:jc w:val="center"/>
        <w:rPr>
          <w:sz w:val="28"/>
          <w:szCs w:val="28"/>
        </w:rPr>
      </w:pPr>
      <w:r w:rsidRPr="00CF1468">
        <w:rPr>
          <w:sz w:val="28"/>
          <w:szCs w:val="28"/>
        </w:rPr>
        <w:t>Roma</w:t>
      </w:r>
      <w:r w:rsidR="00C26BD4">
        <w:rPr>
          <w:sz w:val="28"/>
          <w:szCs w:val="28"/>
        </w:rPr>
        <w:t xml:space="preserve">, </w:t>
      </w:r>
      <w:r w:rsidRPr="00CF1468">
        <w:rPr>
          <w:sz w:val="28"/>
          <w:szCs w:val="28"/>
        </w:rPr>
        <w:t>8 novembre</w:t>
      </w:r>
      <w:r w:rsidR="00C26BD4">
        <w:rPr>
          <w:sz w:val="28"/>
          <w:szCs w:val="28"/>
        </w:rPr>
        <w:t xml:space="preserve"> 2016</w:t>
      </w:r>
    </w:p>
    <w:p w:rsidR="00CF1468" w:rsidRPr="00CF1468" w:rsidRDefault="00CF1468" w:rsidP="00CF1468">
      <w:pPr>
        <w:rPr>
          <w:sz w:val="28"/>
          <w:szCs w:val="28"/>
        </w:rPr>
      </w:pPr>
      <w:r w:rsidRPr="00CF1468">
        <w:rPr>
          <w:sz w:val="28"/>
          <w:szCs w:val="28"/>
        </w:rPr>
        <w:t xml:space="preserve">09.00 - Saluti istituzionali - Maria Letizia Melina </w:t>
      </w:r>
      <w:r w:rsidR="00661AAA">
        <w:rPr>
          <w:sz w:val="28"/>
          <w:szCs w:val="28"/>
        </w:rPr>
        <w:t>–</w:t>
      </w:r>
      <w:r w:rsidRPr="00CF1468">
        <w:rPr>
          <w:sz w:val="28"/>
          <w:szCs w:val="28"/>
        </w:rPr>
        <w:t xml:space="preserve"> </w:t>
      </w:r>
      <w:proofErr w:type="spellStart"/>
      <w:r w:rsidR="00661AAA">
        <w:rPr>
          <w:sz w:val="28"/>
          <w:szCs w:val="28"/>
        </w:rPr>
        <w:t>Miur</w:t>
      </w:r>
      <w:proofErr w:type="spellEnd"/>
      <w:r w:rsidR="00661AAA">
        <w:rPr>
          <w:sz w:val="28"/>
          <w:szCs w:val="28"/>
        </w:rPr>
        <w:t xml:space="preserve"> – Direttore generale DG</w:t>
      </w:r>
      <w:r w:rsidRPr="00CF1468">
        <w:rPr>
          <w:sz w:val="28"/>
          <w:szCs w:val="28"/>
        </w:rPr>
        <w:t xml:space="preserve"> per lo studente, lo sviluppo e l’internazionalizzazione della formazione superiore </w:t>
      </w:r>
    </w:p>
    <w:p w:rsidR="00CF1468" w:rsidRPr="00CF1468" w:rsidRDefault="00CF1468" w:rsidP="00223B82">
      <w:pPr>
        <w:rPr>
          <w:sz w:val="28"/>
          <w:szCs w:val="28"/>
        </w:rPr>
      </w:pPr>
      <w:r w:rsidRPr="00CF1468">
        <w:rPr>
          <w:sz w:val="28"/>
          <w:szCs w:val="28"/>
        </w:rPr>
        <w:t xml:space="preserve">09.15 - Presentazione degli obiettivi del seminario –Federico Cinquepalmi </w:t>
      </w:r>
      <w:proofErr w:type="spellStart"/>
      <w:r w:rsidRPr="00CF1468">
        <w:rPr>
          <w:sz w:val="28"/>
          <w:szCs w:val="28"/>
        </w:rPr>
        <w:t>Miur</w:t>
      </w:r>
      <w:proofErr w:type="spellEnd"/>
      <w:r w:rsidR="00223B82">
        <w:rPr>
          <w:sz w:val="28"/>
          <w:szCs w:val="28"/>
        </w:rPr>
        <w:t xml:space="preserve">, </w:t>
      </w:r>
      <w:r w:rsidR="00C26BD4">
        <w:rPr>
          <w:sz w:val="28"/>
          <w:szCs w:val="28"/>
        </w:rPr>
        <w:t xml:space="preserve">Dirigente </w:t>
      </w:r>
      <w:r w:rsidR="00C26BD4" w:rsidRPr="00223B82">
        <w:rPr>
          <w:sz w:val="28"/>
          <w:szCs w:val="28"/>
        </w:rPr>
        <w:t>ufficio</w:t>
      </w:r>
      <w:r w:rsidR="00223B82" w:rsidRPr="00223B82">
        <w:rPr>
          <w:sz w:val="28"/>
          <w:szCs w:val="28"/>
        </w:rPr>
        <w:t xml:space="preserve"> V</w:t>
      </w:r>
      <w:r w:rsidR="00223B82">
        <w:rPr>
          <w:sz w:val="28"/>
          <w:szCs w:val="28"/>
        </w:rPr>
        <w:t xml:space="preserve"> </w:t>
      </w:r>
      <w:r w:rsidR="00223B82" w:rsidRPr="00223B82">
        <w:rPr>
          <w:sz w:val="28"/>
          <w:szCs w:val="28"/>
        </w:rPr>
        <w:t>Internazionalizzazione della Formazione superiore</w:t>
      </w:r>
    </w:p>
    <w:p w:rsidR="00CF1468" w:rsidRPr="00CF1468" w:rsidRDefault="00CF1468" w:rsidP="00CF1468">
      <w:pPr>
        <w:rPr>
          <w:sz w:val="28"/>
          <w:szCs w:val="28"/>
        </w:rPr>
      </w:pPr>
      <w:r w:rsidRPr="00CF1468">
        <w:rPr>
          <w:sz w:val="28"/>
          <w:szCs w:val="28"/>
        </w:rPr>
        <w:t>09.30 – L’implementazi</w:t>
      </w:r>
      <w:r w:rsidR="00C26BD4">
        <w:rPr>
          <w:sz w:val="28"/>
          <w:szCs w:val="28"/>
        </w:rPr>
        <w:t>one a livello nazionale della</w:t>
      </w:r>
      <w:r w:rsidRPr="00CF1468">
        <w:rPr>
          <w:sz w:val="28"/>
          <w:szCs w:val="28"/>
        </w:rPr>
        <w:t xml:space="preserve"> “New</w:t>
      </w:r>
      <w:r w:rsidR="0040685B">
        <w:rPr>
          <w:sz w:val="28"/>
          <w:szCs w:val="28"/>
        </w:rPr>
        <w:t xml:space="preserve"> </w:t>
      </w:r>
      <w:proofErr w:type="spellStart"/>
      <w:r w:rsidRPr="00CF1468">
        <w:rPr>
          <w:sz w:val="28"/>
          <w:szCs w:val="28"/>
        </w:rPr>
        <w:t>skills</w:t>
      </w:r>
      <w:proofErr w:type="spellEnd"/>
      <w:r w:rsidRPr="00CF1468">
        <w:rPr>
          <w:sz w:val="28"/>
          <w:szCs w:val="28"/>
        </w:rPr>
        <w:t xml:space="preserve"> Agenda” – Sandra D’Agostino</w:t>
      </w:r>
      <w:r w:rsidR="00661AAA">
        <w:rPr>
          <w:sz w:val="28"/>
          <w:szCs w:val="28"/>
        </w:rPr>
        <w:t xml:space="preserve">, </w:t>
      </w:r>
      <w:proofErr w:type="spellStart"/>
      <w:r w:rsidR="00661AAA">
        <w:rPr>
          <w:sz w:val="28"/>
          <w:szCs w:val="28"/>
        </w:rPr>
        <w:t>Isfol</w:t>
      </w:r>
      <w:proofErr w:type="spellEnd"/>
      <w:r w:rsidR="00C26BD4">
        <w:rPr>
          <w:sz w:val="28"/>
          <w:szCs w:val="28"/>
        </w:rPr>
        <w:t xml:space="preserve"> – Responsabile della Struttura metodologie e strumenti per le competenze e le transizioni</w:t>
      </w:r>
    </w:p>
    <w:p w:rsidR="00CF1468" w:rsidRPr="00CF1468" w:rsidRDefault="00CF1468" w:rsidP="00CF1468">
      <w:pPr>
        <w:rPr>
          <w:sz w:val="28"/>
          <w:szCs w:val="28"/>
        </w:rPr>
      </w:pPr>
      <w:r w:rsidRPr="00CF1468">
        <w:rPr>
          <w:sz w:val="28"/>
          <w:szCs w:val="28"/>
        </w:rPr>
        <w:t>10.00 - Il portafoglio Europass: i risultati del monitoraggio del rilascio del DS da parte delle Istituzioni AFAM – Ismene Tramontano</w:t>
      </w:r>
      <w:r w:rsidR="00661AAA">
        <w:rPr>
          <w:sz w:val="28"/>
          <w:szCs w:val="28"/>
        </w:rPr>
        <w:t>,</w:t>
      </w:r>
      <w:r w:rsidRPr="00CF1468">
        <w:rPr>
          <w:sz w:val="28"/>
          <w:szCs w:val="28"/>
        </w:rPr>
        <w:t xml:space="preserve"> </w:t>
      </w:r>
      <w:proofErr w:type="spellStart"/>
      <w:r w:rsidRPr="00CF1468">
        <w:rPr>
          <w:sz w:val="28"/>
          <w:szCs w:val="28"/>
        </w:rPr>
        <w:t>Isfol</w:t>
      </w:r>
      <w:proofErr w:type="spellEnd"/>
      <w:r w:rsidR="00C26BD4">
        <w:rPr>
          <w:sz w:val="28"/>
          <w:szCs w:val="28"/>
        </w:rPr>
        <w:t xml:space="preserve"> - </w:t>
      </w:r>
      <w:r w:rsidR="00C26BD4" w:rsidRPr="00C26BD4">
        <w:rPr>
          <w:sz w:val="28"/>
          <w:szCs w:val="28"/>
        </w:rPr>
        <w:t xml:space="preserve">Responsabile Gruppo di ricerca “Reti europee: Europass, </w:t>
      </w:r>
      <w:proofErr w:type="spellStart"/>
      <w:r w:rsidR="00C26BD4" w:rsidRPr="00C26BD4">
        <w:rPr>
          <w:sz w:val="28"/>
          <w:szCs w:val="28"/>
        </w:rPr>
        <w:t>Eqavet</w:t>
      </w:r>
      <w:proofErr w:type="spellEnd"/>
      <w:r w:rsidR="00C26BD4" w:rsidRPr="00C26BD4">
        <w:rPr>
          <w:sz w:val="28"/>
          <w:szCs w:val="28"/>
        </w:rPr>
        <w:t xml:space="preserve">, </w:t>
      </w:r>
      <w:proofErr w:type="spellStart"/>
      <w:r w:rsidR="00C26BD4" w:rsidRPr="00C26BD4">
        <w:rPr>
          <w:sz w:val="28"/>
          <w:szCs w:val="28"/>
        </w:rPr>
        <w:t>Euroguidance</w:t>
      </w:r>
      <w:proofErr w:type="spellEnd"/>
      <w:r w:rsidR="00C26BD4" w:rsidRPr="00C26BD4">
        <w:rPr>
          <w:sz w:val="28"/>
          <w:szCs w:val="28"/>
        </w:rPr>
        <w:t>”</w:t>
      </w:r>
    </w:p>
    <w:p w:rsidR="00CF1468" w:rsidRPr="00CF1468" w:rsidRDefault="00CF1468" w:rsidP="00CF1468">
      <w:pPr>
        <w:rPr>
          <w:sz w:val="28"/>
          <w:szCs w:val="28"/>
        </w:rPr>
      </w:pPr>
      <w:r w:rsidRPr="00CF1468">
        <w:rPr>
          <w:sz w:val="28"/>
          <w:szCs w:val="28"/>
        </w:rPr>
        <w:t xml:space="preserve">10.30 - Le possibili applicazioni per il rilascio in automatico del DS – </w:t>
      </w:r>
      <w:proofErr w:type="spellStart"/>
      <w:r w:rsidRPr="00CF1468">
        <w:rPr>
          <w:sz w:val="28"/>
          <w:szCs w:val="28"/>
        </w:rPr>
        <w:t>Cineca</w:t>
      </w:r>
      <w:proofErr w:type="spellEnd"/>
      <w:r w:rsidR="0040685B">
        <w:rPr>
          <w:color w:val="FF0000"/>
          <w:sz w:val="28"/>
          <w:szCs w:val="28"/>
        </w:rPr>
        <w:t xml:space="preserve"> </w:t>
      </w:r>
    </w:p>
    <w:p w:rsidR="00CF1468" w:rsidRPr="00CF1468" w:rsidRDefault="00CF1468" w:rsidP="00CF1468">
      <w:pPr>
        <w:rPr>
          <w:sz w:val="28"/>
          <w:szCs w:val="28"/>
        </w:rPr>
      </w:pPr>
      <w:r w:rsidRPr="00CF1468">
        <w:rPr>
          <w:sz w:val="28"/>
          <w:szCs w:val="28"/>
        </w:rPr>
        <w:t xml:space="preserve">11.00 –Tavola Rotonda: presentazioni da parte di </w:t>
      </w:r>
      <w:r w:rsidR="0040685B">
        <w:rPr>
          <w:sz w:val="28"/>
          <w:szCs w:val="28"/>
        </w:rPr>
        <w:t xml:space="preserve">alcune </w:t>
      </w:r>
      <w:r w:rsidRPr="00CF1468">
        <w:rPr>
          <w:sz w:val="28"/>
          <w:szCs w:val="28"/>
        </w:rPr>
        <w:t xml:space="preserve"> Istituzioni AFAM che rilasciano il DS in automatico ( interventi da definire a cura del MIUR) </w:t>
      </w:r>
      <w:r w:rsidR="00C26BD4">
        <w:rPr>
          <w:sz w:val="28"/>
          <w:szCs w:val="28"/>
        </w:rPr>
        <w:t xml:space="preserve">- </w:t>
      </w:r>
      <w:r w:rsidRPr="00CF1468">
        <w:rPr>
          <w:sz w:val="28"/>
          <w:szCs w:val="28"/>
        </w:rPr>
        <w:t>modera dott.ssa Paola Castellucci</w:t>
      </w:r>
    </w:p>
    <w:p w:rsidR="00CF1468" w:rsidRPr="00CF1468" w:rsidRDefault="00CF1468" w:rsidP="00CF1468">
      <w:pPr>
        <w:rPr>
          <w:sz w:val="28"/>
          <w:szCs w:val="28"/>
        </w:rPr>
      </w:pPr>
      <w:r w:rsidRPr="00CF1468">
        <w:rPr>
          <w:sz w:val="28"/>
          <w:szCs w:val="28"/>
        </w:rPr>
        <w:t xml:space="preserve">12.00 – Dibattito </w:t>
      </w:r>
    </w:p>
    <w:p w:rsidR="00CF1468" w:rsidRDefault="00CF1468" w:rsidP="00CF1468">
      <w:pPr>
        <w:rPr>
          <w:color w:val="FF0000"/>
          <w:sz w:val="28"/>
          <w:szCs w:val="28"/>
        </w:rPr>
      </w:pPr>
      <w:r w:rsidRPr="00CF1468">
        <w:rPr>
          <w:sz w:val="28"/>
          <w:szCs w:val="28"/>
        </w:rPr>
        <w:t xml:space="preserve">13.30 </w:t>
      </w:r>
      <w:r>
        <w:rPr>
          <w:sz w:val="28"/>
          <w:szCs w:val="28"/>
        </w:rPr>
        <w:t>–</w:t>
      </w:r>
      <w:r w:rsidRPr="00CF1468">
        <w:rPr>
          <w:sz w:val="28"/>
          <w:szCs w:val="28"/>
        </w:rPr>
        <w:t xml:space="preserve"> Conclusione</w:t>
      </w:r>
      <w:r>
        <w:rPr>
          <w:sz w:val="28"/>
          <w:szCs w:val="28"/>
        </w:rPr>
        <w:t xml:space="preserve"> a cura di Federico Cinquepalmi e Ismene </w:t>
      </w:r>
      <w:r w:rsidR="00697431">
        <w:rPr>
          <w:sz w:val="28"/>
          <w:szCs w:val="28"/>
        </w:rPr>
        <w:t>Tramontano</w:t>
      </w:r>
    </w:p>
    <w:p w:rsidR="00BD3506" w:rsidRPr="00BD3506" w:rsidRDefault="00BD3506" w:rsidP="00CF1468">
      <w:pPr>
        <w:rPr>
          <w:sz w:val="28"/>
          <w:szCs w:val="28"/>
        </w:rPr>
      </w:pPr>
      <w:r w:rsidRPr="00BD3506">
        <w:rPr>
          <w:sz w:val="28"/>
          <w:szCs w:val="28"/>
        </w:rPr>
        <w:t>14.00 – Lunch buffet</w:t>
      </w:r>
    </w:p>
    <w:p w:rsidR="006475E3" w:rsidRDefault="00C900A3"/>
    <w:sectPr w:rsidR="006475E3" w:rsidSect="00C26BD4">
      <w:headerReference w:type="default" r:id="rId7"/>
      <w:footerReference w:type="default" r:id="rId8"/>
      <w:pgSz w:w="11906" w:h="16838"/>
      <w:pgMar w:top="1094" w:right="1134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A3" w:rsidRDefault="00C900A3" w:rsidP="00C26BD4">
      <w:pPr>
        <w:spacing w:after="0" w:line="240" w:lineRule="auto"/>
      </w:pPr>
      <w:r>
        <w:separator/>
      </w:r>
    </w:p>
  </w:endnote>
  <w:endnote w:type="continuationSeparator" w:id="0">
    <w:p w:rsidR="00C900A3" w:rsidRDefault="00C900A3" w:rsidP="00C2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D4" w:rsidRDefault="00C26BD4" w:rsidP="00C26BD4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02EF6B04" wp14:editId="35E93B4B">
          <wp:extent cx="1235876" cy="576451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fol trasparent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694" cy="580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A3" w:rsidRDefault="00C900A3" w:rsidP="00C26BD4">
      <w:pPr>
        <w:spacing w:after="0" w:line="240" w:lineRule="auto"/>
      </w:pPr>
      <w:r>
        <w:separator/>
      </w:r>
    </w:p>
  </w:footnote>
  <w:footnote w:type="continuationSeparator" w:id="0">
    <w:p w:rsidR="00C900A3" w:rsidRDefault="00C900A3" w:rsidP="00C2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D4" w:rsidRDefault="00C26BD4" w:rsidP="00C26BD4">
    <w:pPr>
      <w:pStyle w:val="Intestazione"/>
      <w:tabs>
        <w:tab w:val="clear" w:pos="4819"/>
        <w:tab w:val="clear" w:pos="9638"/>
        <w:tab w:val="center" w:pos="5103"/>
        <w:tab w:val="right" w:pos="10065"/>
      </w:tabs>
      <w:ind w:left="-142" w:right="-144" w:hanging="142"/>
    </w:pPr>
    <w:r>
      <w:rPr>
        <w:b/>
        <w:noProof/>
        <w:sz w:val="32"/>
        <w:szCs w:val="32"/>
        <w:lang w:eastAsia="it-IT"/>
      </w:rPr>
      <w:drawing>
        <wp:inline distT="0" distB="0" distL="0" distR="0" wp14:anchorId="19362FC6" wp14:editId="4ED37062">
          <wp:extent cx="1403498" cy="718204"/>
          <wp:effectExtent l="0" t="0" r="635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+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530" cy="717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26BD4">
      <w:rPr>
        <w:b/>
        <w:noProof/>
        <w:sz w:val="32"/>
        <w:szCs w:val="32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208B34F2" wp14:editId="177AFD7C">
          <wp:extent cx="1405529" cy="393405"/>
          <wp:effectExtent l="0" t="0" r="4445" b="698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pa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778" cy="39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 wp14:anchorId="645B4228" wp14:editId="1C05D6A5">
          <wp:extent cx="1529770" cy="616688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u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189" cy="62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</w:t>
    </w:r>
    <w:r w:rsidR="00F63CE4">
      <w:rPr>
        <w:noProof/>
        <w:lang w:eastAsia="it-IT"/>
      </w:rPr>
      <w:drawing>
        <wp:inline distT="0" distB="0" distL="0" distR="0">
          <wp:extent cx="839972" cy="83997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-Vertical-Colo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751" cy="84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68"/>
    <w:rsid w:val="000852A1"/>
    <w:rsid w:val="00167E5A"/>
    <w:rsid w:val="00223B82"/>
    <w:rsid w:val="00271BAA"/>
    <w:rsid w:val="0040685B"/>
    <w:rsid w:val="004419BF"/>
    <w:rsid w:val="00537DD8"/>
    <w:rsid w:val="00582CD8"/>
    <w:rsid w:val="00661AAA"/>
    <w:rsid w:val="00697431"/>
    <w:rsid w:val="008E11BF"/>
    <w:rsid w:val="00A71641"/>
    <w:rsid w:val="00AB6961"/>
    <w:rsid w:val="00B67CC0"/>
    <w:rsid w:val="00BD3506"/>
    <w:rsid w:val="00C22BCB"/>
    <w:rsid w:val="00C26BD4"/>
    <w:rsid w:val="00C900A3"/>
    <w:rsid w:val="00CF1468"/>
    <w:rsid w:val="00D1340E"/>
    <w:rsid w:val="00E638C5"/>
    <w:rsid w:val="00F0210C"/>
    <w:rsid w:val="00F6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BD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6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BD4"/>
  </w:style>
  <w:style w:type="paragraph" w:styleId="Pidipagina">
    <w:name w:val="footer"/>
    <w:basedOn w:val="Normale"/>
    <w:link w:val="PidipaginaCarattere"/>
    <w:uiPriority w:val="99"/>
    <w:unhideWhenUsed/>
    <w:rsid w:val="00C26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BD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6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BD4"/>
  </w:style>
  <w:style w:type="paragraph" w:styleId="Pidipagina">
    <w:name w:val="footer"/>
    <w:basedOn w:val="Normale"/>
    <w:link w:val="PidipaginaCarattere"/>
    <w:uiPriority w:val="99"/>
    <w:unhideWhenUsed/>
    <w:rsid w:val="00C26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Lotito Silvia</dc:creator>
  <cp:lastModifiedBy>Lotito Silvia</cp:lastModifiedBy>
  <cp:revision>3</cp:revision>
  <cp:lastPrinted>2016-09-26T07:27:00Z</cp:lastPrinted>
  <dcterms:created xsi:type="dcterms:W3CDTF">2016-10-19T09:48:00Z</dcterms:created>
  <dcterms:modified xsi:type="dcterms:W3CDTF">2016-10-19T09:49:00Z</dcterms:modified>
</cp:coreProperties>
</file>