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495"/>
        <w:tblW w:w="0" w:type="auto"/>
        <w:tblLook w:val="00A0" w:firstRow="1" w:lastRow="0" w:firstColumn="1" w:lastColumn="0" w:noHBand="0" w:noVBand="0"/>
      </w:tblPr>
      <w:tblGrid>
        <w:gridCol w:w="4276"/>
        <w:gridCol w:w="1179"/>
        <w:gridCol w:w="4399"/>
      </w:tblGrid>
      <w:tr w:rsidR="00B13A48" w:rsidRPr="009C46B5" w:rsidTr="008363F1">
        <w:trPr>
          <w:trHeight w:val="1843"/>
        </w:trPr>
        <w:tc>
          <w:tcPr>
            <w:tcW w:w="4276" w:type="dxa"/>
          </w:tcPr>
          <w:p w:rsidR="00B13A48" w:rsidRPr="009C46B5" w:rsidRDefault="004825A4" w:rsidP="00793010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lang w:val="it-IT"/>
              </w:rPr>
              <w:drawing>
                <wp:inline distT="0" distB="0" distL="0" distR="0" wp14:anchorId="6FB09B4E" wp14:editId="6542E623">
                  <wp:extent cx="2578100" cy="989330"/>
                  <wp:effectExtent l="0" t="0" r="0" b="127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0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</w:tcPr>
          <w:p w:rsidR="00B13A48" w:rsidRPr="009C46B5" w:rsidRDefault="00B13A48" w:rsidP="00793010">
            <w:pPr>
              <w:rPr>
                <w:b/>
              </w:rPr>
            </w:pPr>
          </w:p>
        </w:tc>
        <w:tc>
          <w:tcPr>
            <w:tcW w:w="3890" w:type="dxa"/>
          </w:tcPr>
          <w:p w:rsidR="00B13A48" w:rsidRPr="009C46B5" w:rsidRDefault="008363F1" w:rsidP="00AD198D">
            <w:pPr>
              <w:jc w:val="right"/>
              <w:rPr>
                <w:b/>
              </w:rPr>
            </w:pPr>
            <w:r>
              <w:rPr>
                <w:b/>
                <w:noProof/>
                <w:color w:val="0000FF"/>
                <w:lang w:val="it-IT"/>
              </w:rPr>
              <w:drawing>
                <wp:inline distT="0" distB="0" distL="0" distR="0" wp14:anchorId="5283AEA5" wp14:editId="20CFD94B">
                  <wp:extent cx="2656800" cy="1116000"/>
                  <wp:effectExtent l="0" t="0" r="0" b="8255"/>
                  <wp:docPr id="3" name="Immagine 3" descr="C:\Users\l.daniele\AppData\Local\Microsoft\Windows\Temporary Internet Files\Content.Outlook\O29X5ER6\Copia di LogoIsfol_conscritta (2)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.daniele\AppData\Local\Microsoft\Windows\Temporary Internet Files\Content.Outlook\O29X5ER6\Copia di LogoIsfol_conscritta (2)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8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A48" w:rsidRPr="009C46B5" w:rsidRDefault="00B13A48" w:rsidP="00793010">
            <w:pPr>
              <w:rPr>
                <w:b/>
              </w:rPr>
            </w:pPr>
          </w:p>
        </w:tc>
      </w:tr>
    </w:tbl>
    <w:p w:rsidR="00F64729" w:rsidRPr="00F64729" w:rsidRDefault="00F64729" w:rsidP="00F64729">
      <w:pPr>
        <w:jc w:val="center"/>
        <w:rPr>
          <w:rFonts w:ascii="Arial Narrow" w:hAnsi="Arial Narrow"/>
          <w:color w:val="1F497D"/>
          <w:sz w:val="44"/>
          <w:lang w:val="it-IT"/>
        </w:rPr>
      </w:pPr>
      <w:r w:rsidRPr="00F64729">
        <w:rPr>
          <w:rFonts w:ascii="Arial Narrow" w:hAnsi="Arial Narrow"/>
          <w:color w:val="1F497D"/>
          <w:sz w:val="44"/>
          <w:lang w:val="it-IT"/>
        </w:rPr>
        <w:t>CONFERENZA NAZIONALE</w:t>
      </w:r>
    </w:p>
    <w:p w:rsidR="00F64729" w:rsidRPr="008363F1" w:rsidRDefault="00F64729" w:rsidP="00F64729">
      <w:pPr>
        <w:jc w:val="center"/>
        <w:rPr>
          <w:rFonts w:ascii="Arial Narrow" w:hAnsi="Arial Narrow"/>
          <w:b/>
          <w:color w:val="1F497D"/>
          <w:sz w:val="22"/>
          <w:szCs w:val="22"/>
          <w:lang w:val="it-IT"/>
        </w:rPr>
      </w:pPr>
      <w:r w:rsidRPr="008363F1">
        <w:rPr>
          <w:rFonts w:ascii="Arial Narrow" w:hAnsi="Arial Narrow"/>
          <w:b/>
          <w:color w:val="1F497D"/>
          <w:sz w:val="22"/>
          <w:szCs w:val="22"/>
          <w:lang w:val="it-IT"/>
        </w:rPr>
        <w:t xml:space="preserve">“Rafforzare l’equità, la coesione sociale e la cittadinanza attiva </w:t>
      </w:r>
    </w:p>
    <w:p w:rsidR="00F64729" w:rsidRPr="008363F1" w:rsidRDefault="00F64729" w:rsidP="00F64729">
      <w:pPr>
        <w:jc w:val="center"/>
        <w:rPr>
          <w:rFonts w:ascii="Arial Narrow" w:hAnsi="Arial Narrow"/>
          <w:b/>
          <w:color w:val="1F497D"/>
          <w:sz w:val="22"/>
          <w:szCs w:val="22"/>
          <w:lang w:val="it-IT"/>
        </w:rPr>
      </w:pPr>
      <w:r w:rsidRPr="008363F1">
        <w:rPr>
          <w:rFonts w:ascii="Arial Narrow" w:hAnsi="Arial Narrow"/>
          <w:b/>
          <w:color w:val="1F497D"/>
          <w:sz w:val="22"/>
          <w:szCs w:val="22"/>
          <w:lang w:val="it-IT"/>
        </w:rPr>
        <w:t>attraverso l’apprendimento permanente”</w:t>
      </w:r>
    </w:p>
    <w:p w:rsidR="00F64729" w:rsidRPr="008363F1" w:rsidRDefault="00F64729" w:rsidP="00F64729">
      <w:pPr>
        <w:jc w:val="center"/>
        <w:rPr>
          <w:rFonts w:ascii="Arial Narrow" w:hAnsi="Arial Narrow"/>
          <w:b/>
          <w:i/>
          <w:color w:val="1F497D"/>
          <w:sz w:val="22"/>
          <w:szCs w:val="22"/>
          <w:lang w:val="it-IT"/>
        </w:rPr>
      </w:pPr>
      <w:r w:rsidRPr="008363F1">
        <w:rPr>
          <w:rFonts w:ascii="Arial Narrow" w:hAnsi="Arial Narrow"/>
          <w:b/>
          <w:i/>
          <w:color w:val="1F497D"/>
          <w:sz w:val="22"/>
          <w:szCs w:val="22"/>
          <w:lang w:val="it-IT"/>
        </w:rPr>
        <w:t xml:space="preserve">Napoli, 11 aprile 2014 </w:t>
      </w:r>
    </w:p>
    <w:p w:rsidR="00F64729" w:rsidRPr="008363F1" w:rsidRDefault="00F64729" w:rsidP="00F64729">
      <w:pPr>
        <w:spacing w:before="100" w:beforeAutospacing="1" w:after="100" w:afterAutospacing="1"/>
        <w:jc w:val="center"/>
        <w:outlineLvl w:val="1"/>
        <w:rPr>
          <w:rStyle w:val="hps"/>
          <w:rFonts w:ascii="Arial" w:hAnsi="Arial" w:cs="Arial"/>
          <w:b/>
          <w:color w:val="1F497D"/>
          <w:sz w:val="22"/>
          <w:szCs w:val="22"/>
          <w:lang w:val="it-IT"/>
        </w:rPr>
      </w:pPr>
      <w:r w:rsidRPr="008363F1">
        <w:rPr>
          <w:rStyle w:val="hps"/>
          <w:rFonts w:ascii="Arial" w:hAnsi="Arial" w:cs="Arial"/>
          <w:b/>
          <w:color w:val="1F497D"/>
          <w:sz w:val="22"/>
          <w:szCs w:val="22"/>
          <w:lang w:val="it-IT"/>
        </w:rPr>
        <w:t>Università Federico II -Complesso dei SS. Marcellino e Festo</w:t>
      </w:r>
    </w:p>
    <w:p w:rsidR="00F64729" w:rsidRPr="00F64729" w:rsidRDefault="00F64729" w:rsidP="00F64729">
      <w:pPr>
        <w:jc w:val="center"/>
        <w:rPr>
          <w:rStyle w:val="hps"/>
          <w:rFonts w:ascii="Arial" w:hAnsi="Arial" w:cs="Arial"/>
          <w:color w:val="1F497D"/>
          <w:lang w:val="it-IT"/>
        </w:rPr>
      </w:pPr>
      <w:r w:rsidRPr="00F64729">
        <w:rPr>
          <w:rStyle w:val="hps"/>
          <w:rFonts w:ascii="Arial" w:hAnsi="Arial" w:cs="Arial"/>
          <w:color w:val="1F497D"/>
          <w:lang w:val="it-IT"/>
        </w:rPr>
        <w:t>Largo S. Marcellino 10 - Napoli</w:t>
      </w:r>
    </w:p>
    <w:p w:rsidR="00F64729" w:rsidRPr="002A6107" w:rsidRDefault="008363F1" w:rsidP="00F64729">
      <w:pPr>
        <w:jc w:val="center"/>
        <w:rPr>
          <w:rFonts w:ascii="Arial Narrow" w:hAnsi="Arial Narrow"/>
          <w:b/>
          <w:color w:val="1F497D"/>
          <w:sz w:val="28"/>
          <w:szCs w:val="28"/>
          <w:lang w:val="it-IT"/>
        </w:rPr>
      </w:pPr>
      <w:r>
        <w:rPr>
          <w:rFonts w:ascii="Arial Narrow" w:hAnsi="Arial Narrow"/>
          <w:b/>
          <w:color w:val="1F497D"/>
          <w:sz w:val="28"/>
          <w:szCs w:val="28"/>
          <w:lang w:val="it-IT"/>
        </w:rPr>
        <w:t>AGENDA</w:t>
      </w:r>
    </w:p>
    <w:p w:rsidR="00F64729" w:rsidRPr="002A6107" w:rsidRDefault="00F64729" w:rsidP="00F64729">
      <w:pPr>
        <w:jc w:val="center"/>
        <w:rPr>
          <w:rFonts w:ascii="Arial Narrow" w:hAnsi="Arial Narrow"/>
          <w:b/>
          <w:color w:val="1F497D"/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8961"/>
      </w:tblGrid>
      <w:tr w:rsidR="00F64729" w:rsidRPr="008363F1" w:rsidTr="00E533B3">
        <w:trPr>
          <w:trHeight w:val="308"/>
        </w:trPr>
        <w:tc>
          <w:tcPr>
            <w:tcW w:w="817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D198D">
              <w:rPr>
                <w:rFonts w:ascii="Arial Narrow" w:hAnsi="Arial Narrow"/>
                <w:b/>
                <w:color w:val="1F497D"/>
                <w:szCs w:val="22"/>
              </w:rPr>
              <w:t>9.00</w:t>
            </w:r>
          </w:p>
        </w:tc>
        <w:tc>
          <w:tcPr>
            <w:tcW w:w="8961" w:type="dxa"/>
          </w:tcPr>
          <w:p w:rsidR="00F64729" w:rsidRPr="00F64729" w:rsidRDefault="00F64729" w:rsidP="00E533B3">
            <w:pPr>
              <w:rPr>
                <w:rFonts w:ascii="Arial Narrow" w:hAnsi="Arial Narrow"/>
                <w:i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Iscrizione dei partecipanti e </w:t>
            </w:r>
            <w:r w:rsidRPr="00F64729">
              <w:rPr>
                <w:rFonts w:ascii="Arial Narrow" w:hAnsi="Arial Narrow"/>
                <w:i/>
                <w:color w:val="1F497D"/>
                <w:szCs w:val="22"/>
                <w:lang w:val="it-IT"/>
              </w:rPr>
              <w:t>welcome coffee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</w:tc>
      </w:tr>
      <w:tr w:rsidR="00F64729" w:rsidRPr="003F4B4D" w:rsidTr="00E533B3">
        <w:trPr>
          <w:trHeight w:val="309"/>
        </w:trPr>
        <w:tc>
          <w:tcPr>
            <w:tcW w:w="817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D198D">
              <w:rPr>
                <w:rFonts w:ascii="Arial Narrow" w:hAnsi="Arial Narrow"/>
                <w:b/>
                <w:color w:val="1F497D"/>
                <w:szCs w:val="22"/>
              </w:rPr>
              <w:t>10.00</w:t>
            </w:r>
          </w:p>
        </w:tc>
        <w:tc>
          <w:tcPr>
            <w:tcW w:w="8961" w:type="dxa"/>
          </w:tcPr>
          <w:p w:rsidR="00F64729" w:rsidRDefault="00F64729" w:rsidP="00E533B3">
            <w:pPr>
              <w:rPr>
                <w:rFonts w:ascii="Arial Narrow" w:hAnsi="Arial Narrow"/>
                <w:b/>
                <w:color w:val="1F497D"/>
                <w:szCs w:val="22"/>
                <w:lang w:val="it-IT"/>
              </w:rPr>
            </w:pP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Apertura dei lavori</w:t>
            </w:r>
          </w:p>
          <w:p w:rsidR="008363F1" w:rsidRPr="00F64729" w:rsidRDefault="008363F1" w:rsidP="00E533B3">
            <w:pPr>
              <w:rPr>
                <w:rFonts w:ascii="Arial Narrow" w:hAnsi="Arial Narrow"/>
                <w:b/>
                <w:color w:val="1F497D"/>
                <w:lang w:val="it-IT"/>
              </w:rPr>
            </w:pPr>
          </w:p>
          <w:p w:rsidR="008363F1" w:rsidRPr="008363F1" w:rsidRDefault="00F64729" w:rsidP="008363F1">
            <w:pPr>
              <w:rPr>
                <w:rFonts w:ascii="Arial Narrow" w:hAnsi="Arial Narrow"/>
                <w:i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 </w:t>
            </w:r>
            <w:r w:rsidR="008363F1" w:rsidRPr="008363F1">
              <w:rPr>
                <w:rFonts w:ascii="Arial Narrow" w:hAnsi="Arial Narrow"/>
                <w:i/>
                <w:color w:val="1F497D"/>
                <w:szCs w:val="22"/>
                <w:lang w:val="it-IT"/>
              </w:rPr>
              <w:t>Direzione Generale Ufficio Scolastico Regionale per la Campania</w:t>
            </w:r>
          </w:p>
          <w:p w:rsidR="00F64729" w:rsidRPr="00B83510" w:rsidRDefault="00F64729" w:rsidP="00E533B3">
            <w:pPr>
              <w:rPr>
                <w:rFonts w:ascii="Arial Narrow" w:hAnsi="Arial Narrow"/>
                <w:i/>
                <w:color w:val="1F497D"/>
              </w:rPr>
            </w:pPr>
            <w:r w:rsidRPr="00B83510">
              <w:rPr>
                <w:rFonts w:ascii="Arial Narrow" w:hAnsi="Arial Narrow"/>
                <w:i/>
                <w:color w:val="1F497D"/>
                <w:szCs w:val="22"/>
              </w:rPr>
              <w:t>Isfol</w:t>
            </w:r>
          </w:p>
          <w:p w:rsidR="00F64729" w:rsidRPr="00AD198D" w:rsidRDefault="00F64729" w:rsidP="00E533B3">
            <w:pPr>
              <w:pStyle w:val="Paragrafoelenco"/>
              <w:rPr>
                <w:rFonts w:ascii="Arial Narrow" w:hAnsi="Arial Narrow"/>
                <w:color w:val="1F497D"/>
              </w:rPr>
            </w:pPr>
          </w:p>
        </w:tc>
      </w:tr>
      <w:tr w:rsidR="00F64729" w:rsidRPr="008363F1" w:rsidTr="00E533B3">
        <w:tc>
          <w:tcPr>
            <w:tcW w:w="817" w:type="dxa"/>
          </w:tcPr>
          <w:p w:rsidR="00F64729" w:rsidRPr="00AA6EA2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A6EA2">
              <w:rPr>
                <w:rFonts w:ascii="Arial Narrow" w:hAnsi="Arial Narrow"/>
                <w:b/>
                <w:color w:val="1F497D"/>
                <w:szCs w:val="22"/>
              </w:rPr>
              <w:t>10.20</w:t>
            </w:r>
          </w:p>
        </w:tc>
        <w:tc>
          <w:tcPr>
            <w:tcW w:w="8961" w:type="dxa"/>
          </w:tcPr>
          <w:p w:rsidR="00F64729" w:rsidRPr="00F64729" w:rsidRDefault="00F64729" w:rsidP="00E533B3">
            <w:pPr>
              <w:rPr>
                <w:rFonts w:ascii="Arial Narrow" w:hAnsi="Arial Narrow"/>
                <w:i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 xml:space="preserve">EU Agenda on </w:t>
            </w:r>
            <w:proofErr w:type="spellStart"/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Adult</w:t>
            </w:r>
            <w:proofErr w:type="spellEnd"/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 xml:space="preserve">  </w:t>
            </w:r>
            <w:proofErr w:type="spellStart"/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learning</w:t>
            </w:r>
            <w:proofErr w:type="spellEnd"/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: Obiettivi e risultati del progetto nazionale</w:t>
            </w: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 – Claudio Vitali,</w:t>
            </w:r>
            <w:r w:rsidRPr="00F64729">
              <w:rPr>
                <w:rFonts w:ascii="Arial Narrow" w:hAnsi="Arial Narrow"/>
                <w:i/>
                <w:color w:val="1F497D"/>
                <w:szCs w:val="22"/>
                <w:lang w:val="it-IT"/>
              </w:rPr>
              <w:t xml:space="preserve"> </w:t>
            </w: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>Isfol</w:t>
            </w:r>
          </w:p>
          <w:p w:rsidR="00F64729" w:rsidRPr="00F64729" w:rsidRDefault="00F64729" w:rsidP="00E533B3">
            <w:pPr>
              <w:adjustRightInd w:val="0"/>
              <w:rPr>
                <w:rFonts w:ascii="Arial Narrow" w:hAnsi="Arial Narrow"/>
                <w:i/>
                <w:color w:val="1F497D"/>
                <w:lang w:val="it-IT"/>
              </w:rPr>
            </w:pPr>
          </w:p>
        </w:tc>
      </w:tr>
      <w:tr w:rsidR="00F64729" w:rsidRPr="008363F1" w:rsidTr="00E533B3">
        <w:tc>
          <w:tcPr>
            <w:tcW w:w="817" w:type="dxa"/>
          </w:tcPr>
          <w:p w:rsidR="00F64729" w:rsidRPr="003F4B4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3F4B4D">
              <w:rPr>
                <w:rFonts w:ascii="Arial Narrow" w:hAnsi="Arial Narrow"/>
                <w:b/>
                <w:color w:val="1F497D"/>
                <w:szCs w:val="22"/>
              </w:rPr>
              <w:t>10.40</w:t>
            </w:r>
          </w:p>
        </w:tc>
        <w:tc>
          <w:tcPr>
            <w:tcW w:w="8961" w:type="dxa"/>
          </w:tcPr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Migliorare le competenze degli adulti italiani - Il Rapporto della Commissione di esperti sul Progetto PIAAC</w:t>
            </w: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 - Aviana Bulgarelli, Isfol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</w:tc>
      </w:tr>
      <w:tr w:rsidR="00F64729" w:rsidRPr="007538BD" w:rsidTr="00E533B3">
        <w:tc>
          <w:tcPr>
            <w:tcW w:w="817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D198D">
              <w:rPr>
                <w:rFonts w:ascii="Arial Narrow" w:hAnsi="Arial Narrow"/>
                <w:b/>
                <w:color w:val="1F497D"/>
                <w:szCs w:val="22"/>
              </w:rPr>
              <w:t>11.10</w:t>
            </w:r>
          </w:p>
        </w:tc>
        <w:tc>
          <w:tcPr>
            <w:tcW w:w="8961" w:type="dxa"/>
          </w:tcPr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>Panel con le Istituzioni</w:t>
            </w:r>
          </w:p>
          <w:p w:rsidR="00F64729" w:rsidRPr="00F64729" w:rsidRDefault="00F64729" w:rsidP="00E533B3">
            <w:pPr>
              <w:rPr>
                <w:rFonts w:ascii="Arial Narrow" w:hAnsi="Arial Narrow"/>
                <w:b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 </w:t>
            </w: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“Le politiche europee per la coesione sociale e la cittadinanza attiva attraverso l’apprendimento in età adulta e il loro impatto a livello nazionale”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lang w:val="it-IT"/>
              </w:rPr>
              <w:t>Chair: Luisa Daniele,</w:t>
            </w:r>
            <w:r w:rsidRPr="00B83510">
              <w:rPr>
                <w:rFonts w:ascii="Arial Narrow" w:hAnsi="Arial Narrow"/>
                <w:i/>
                <w:color w:val="1F497D"/>
                <w:lang w:val="it-IT"/>
              </w:rPr>
              <w:t xml:space="preserve"> Isfol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>Intervengono: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  <w:p w:rsidR="00F64729" w:rsidRPr="00AD198D" w:rsidRDefault="00F64729" w:rsidP="0086774A">
            <w:pPr>
              <w:pStyle w:val="Paragrafoelenco"/>
              <w:rPr>
                <w:rFonts w:ascii="Arial Narrow" w:hAnsi="Arial Narrow"/>
                <w:i/>
                <w:color w:val="1F497D"/>
              </w:rPr>
            </w:pPr>
          </w:p>
          <w:p w:rsidR="00F64729" w:rsidRPr="00383E38" w:rsidRDefault="00F64729" w:rsidP="00F6472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i/>
                <w:color w:val="1F497D"/>
              </w:rPr>
            </w:pPr>
            <w:r w:rsidRPr="00AD198D">
              <w:rPr>
                <w:rFonts w:ascii="Arial Narrow" w:hAnsi="Arial Narrow"/>
                <w:i/>
                <w:color w:val="1F497D"/>
                <w:szCs w:val="22"/>
              </w:rPr>
              <w:t xml:space="preserve">Ministero Istruzione, Università e Ricerca, </w:t>
            </w:r>
            <w:r>
              <w:rPr>
                <w:rFonts w:ascii="Arial Narrow" w:hAnsi="Arial Narrow"/>
                <w:i/>
                <w:color w:val="1F497D"/>
                <w:szCs w:val="22"/>
              </w:rPr>
              <w:t>D.G.</w:t>
            </w:r>
            <w:r w:rsidRPr="00AD198D">
              <w:rPr>
                <w:rFonts w:ascii="Arial Narrow" w:hAnsi="Arial Narrow"/>
                <w:i/>
                <w:color w:val="1F497D"/>
                <w:szCs w:val="22"/>
              </w:rPr>
              <w:t xml:space="preserve"> IFTS</w:t>
            </w:r>
            <w:r w:rsidRPr="00383E38">
              <w:rPr>
                <w:rFonts w:ascii="Arial Narrow" w:hAnsi="Arial Narrow"/>
                <w:color w:val="1F497D"/>
                <w:szCs w:val="22"/>
              </w:rPr>
              <w:t xml:space="preserve"> </w:t>
            </w:r>
            <w:r w:rsidR="002A6107">
              <w:rPr>
                <w:rFonts w:ascii="Arial Narrow" w:hAnsi="Arial Narrow"/>
                <w:color w:val="1F497D"/>
                <w:szCs w:val="22"/>
              </w:rPr>
              <w:t>– Enrica Tais</w:t>
            </w:r>
          </w:p>
          <w:p w:rsidR="00F64729" w:rsidRPr="00383E38" w:rsidRDefault="00F64729" w:rsidP="00F6472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i/>
                <w:color w:val="1F497D"/>
                <w:lang w:val="en-US"/>
              </w:rPr>
            </w:pPr>
            <w:r w:rsidRPr="002E0E0F">
              <w:rPr>
                <w:rFonts w:ascii="Arial Narrow" w:hAnsi="Arial Narrow"/>
                <w:i/>
                <w:color w:val="1F497D"/>
                <w:szCs w:val="22"/>
                <w:lang w:val="en-US"/>
              </w:rPr>
              <w:t xml:space="preserve">Ministry of Education and Science </w:t>
            </w:r>
            <w:smartTag w:uri="urn:schemas-microsoft-com:office:smarttags" w:element="country-region">
              <w:smartTag w:uri="urn:schemas-microsoft-com:office:smarttags" w:element="place">
                <w:r w:rsidRPr="002E0E0F">
                  <w:rPr>
                    <w:rFonts w:ascii="Arial Narrow" w:hAnsi="Arial Narrow"/>
                    <w:i/>
                    <w:color w:val="1F497D"/>
                    <w:szCs w:val="22"/>
                    <w:lang w:val="en-US"/>
                  </w:rPr>
                  <w:t>Bulgaria</w:t>
                </w:r>
              </w:smartTag>
            </w:smartTag>
            <w:r w:rsidRPr="00383E38">
              <w:rPr>
                <w:rFonts w:ascii="Arial Narrow" w:hAnsi="Arial Narrow"/>
                <w:color w:val="1F497D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color w:val="1F497D"/>
                <w:szCs w:val="22"/>
                <w:lang w:val="en-US"/>
              </w:rPr>
              <w:t xml:space="preserve">-  Valentina </w:t>
            </w:r>
            <w:proofErr w:type="spellStart"/>
            <w:r w:rsidRPr="00383E38">
              <w:rPr>
                <w:rFonts w:ascii="Arial Narrow" w:hAnsi="Arial Narrow"/>
                <w:color w:val="1F497D"/>
                <w:szCs w:val="22"/>
                <w:lang w:val="en-US"/>
              </w:rPr>
              <w:t>Deykova</w:t>
            </w:r>
            <w:proofErr w:type="spellEnd"/>
          </w:p>
          <w:p w:rsidR="00F64729" w:rsidRPr="00AD198D" w:rsidRDefault="00F64729" w:rsidP="00F6472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i/>
                <w:color w:val="1F497D"/>
              </w:rPr>
            </w:pPr>
            <w:r w:rsidRPr="00AD198D">
              <w:rPr>
                <w:rFonts w:ascii="Arial Narrow" w:hAnsi="Arial Narrow"/>
                <w:i/>
                <w:color w:val="1F497D"/>
                <w:szCs w:val="22"/>
              </w:rPr>
              <w:t xml:space="preserve">Regione Campania </w:t>
            </w:r>
            <w:r>
              <w:rPr>
                <w:rFonts w:ascii="Arial Narrow" w:hAnsi="Arial Narrow"/>
                <w:i/>
                <w:color w:val="1F497D"/>
                <w:szCs w:val="22"/>
              </w:rPr>
              <w:t xml:space="preserve">– </w:t>
            </w:r>
            <w:r w:rsidRPr="005D1573">
              <w:rPr>
                <w:rFonts w:ascii="Arial Narrow" w:hAnsi="Arial Narrow"/>
                <w:color w:val="1F497D"/>
                <w:szCs w:val="22"/>
              </w:rPr>
              <w:t xml:space="preserve">Antonio </w:t>
            </w:r>
            <w:proofErr w:type="spellStart"/>
            <w:r w:rsidRPr="005D1573">
              <w:rPr>
                <w:rFonts w:ascii="Arial Narrow" w:hAnsi="Arial Narrow"/>
                <w:color w:val="1F497D"/>
                <w:szCs w:val="22"/>
              </w:rPr>
              <w:t>Oddati</w:t>
            </w:r>
            <w:proofErr w:type="spellEnd"/>
          </w:p>
          <w:p w:rsidR="00F64729" w:rsidRPr="006736A7" w:rsidRDefault="00F64729" w:rsidP="00F6472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color w:val="1F497D"/>
              </w:rPr>
            </w:pPr>
            <w:r w:rsidRPr="00383E38">
              <w:rPr>
                <w:rFonts w:ascii="Arial Narrow" w:hAnsi="Arial Narrow"/>
                <w:i/>
                <w:color w:val="1F497D"/>
                <w:szCs w:val="22"/>
              </w:rPr>
              <w:t xml:space="preserve">ANCI Campania </w:t>
            </w:r>
            <w:r>
              <w:rPr>
                <w:rFonts w:ascii="Arial Narrow" w:hAnsi="Arial Narrow"/>
                <w:i/>
                <w:color w:val="1F497D"/>
                <w:szCs w:val="22"/>
              </w:rPr>
              <w:t xml:space="preserve">- </w:t>
            </w:r>
            <w:r w:rsidRPr="00383E38">
              <w:rPr>
                <w:rFonts w:ascii="Arial Narrow" w:hAnsi="Arial Narrow"/>
                <w:i/>
                <w:color w:val="1F497D"/>
                <w:szCs w:val="22"/>
              </w:rPr>
              <w:t xml:space="preserve"> </w:t>
            </w:r>
            <w:r>
              <w:rPr>
                <w:rFonts w:ascii="Arial Narrow" w:hAnsi="Arial Narrow"/>
                <w:color w:val="1F497D"/>
                <w:szCs w:val="22"/>
              </w:rPr>
              <w:t>Francesco Paolo</w:t>
            </w:r>
            <w:r w:rsidRPr="00383E38">
              <w:rPr>
                <w:rFonts w:ascii="Arial Narrow" w:hAnsi="Arial Narrow"/>
                <w:color w:val="1F497D"/>
                <w:szCs w:val="22"/>
              </w:rPr>
              <w:t xml:space="preserve"> </w:t>
            </w:r>
            <w:proofErr w:type="spellStart"/>
            <w:r w:rsidRPr="00383E38">
              <w:rPr>
                <w:rFonts w:ascii="Arial Narrow" w:hAnsi="Arial Narrow"/>
                <w:color w:val="1F497D"/>
                <w:szCs w:val="22"/>
              </w:rPr>
              <w:t>Iannuzzi</w:t>
            </w:r>
            <w:proofErr w:type="spellEnd"/>
            <w:r w:rsidRPr="00383E38">
              <w:rPr>
                <w:rFonts w:ascii="Arial Narrow" w:hAnsi="Arial Narrow"/>
                <w:color w:val="1F497D"/>
                <w:szCs w:val="22"/>
              </w:rPr>
              <w:t xml:space="preserve"> </w:t>
            </w:r>
          </w:p>
          <w:p w:rsidR="006736A7" w:rsidRPr="006736A7" w:rsidRDefault="006736A7" w:rsidP="0086774A">
            <w:pPr>
              <w:pStyle w:val="Paragrafoelenco"/>
              <w:rPr>
                <w:rFonts w:ascii="Arial Narrow" w:hAnsi="Arial Narrow"/>
                <w:color w:val="1F497D"/>
              </w:rPr>
            </w:pPr>
          </w:p>
          <w:p w:rsidR="006736A7" w:rsidRDefault="006736A7" w:rsidP="006736A7">
            <w:pPr>
              <w:pStyle w:val="Paragrafoelenco"/>
              <w:rPr>
                <w:rFonts w:ascii="Arial Narrow" w:hAnsi="Arial Narrow"/>
                <w:i/>
                <w:color w:val="1F497D"/>
                <w:szCs w:val="22"/>
              </w:rPr>
            </w:pPr>
          </w:p>
          <w:p w:rsidR="006736A7" w:rsidRPr="00383E38" w:rsidRDefault="006736A7" w:rsidP="006736A7">
            <w:pPr>
              <w:pStyle w:val="Paragrafoelenco"/>
              <w:rPr>
                <w:rFonts w:ascii="Arial Narrow" w:hAnsi="Arial Narrow"/>
                <w:color w:val="1F497D"/>
              </w:rPr>
            </w:pPr>
          </w:p>
          <w:p w:rsidR="00F64729" w:rsidRPr="00AD198D" w:rsidRDefault="00F64729" w:rsidP="00E533B3">
            <w:pPr>
              <w:pStyle w:val="Paragrafoelenco"/>
              <w:rPr>
                <w:rFonts w:ascii="Arial Narrow" w:hAnsi="Arial Narrow"/>
                <w:b/>
                <w:color w:val="1F497D"/>
              </w:rPr>
            </w:pPr>
          </w:p>
        </w:tc>
      </w:tr>
      <w:tr w:rsidR="00F64729" w:rsidRPr="007538BD" w:rsidTr="00E533B3">
        <w:trPr>
          <w:trHeight w:val="663"/>
        </w:trPr>
        <w:tc>
          <w:tcPr>
            <w:tcW w:w="817" w:type="dxa"/>
          </w:tcPr>
          <w:p w:rsidR="00F64729" w:rsidRPr="007538B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7538BD">
              <w:rPr>
                <w:rFonts w:ascii="Arial Narrow" w:hAnsi="Arial Narrow"/>
                <w:b/>
                <w:color w:val="1F497D"/>
                <w:szCs w:val="22"/>
              </w:rPr>
              <w:t>12.00</w:t>
            </w:r>
          </w:p>
        </w:tc>
        <w:tc>
          <w:tcPr>
            <w:tcW w:w="8961" w:type="dxa"/>
          </w:tcPr>
          <w:p w:rsidR="00F64729" w:rsidRPr="007538BD" w:rsidRDefault="00F64729" w:rsidP="00E533B3">
            <w:pPr>
              <w:rPr>
                <w:rFonts w:ascii="Arial Narrow" w:hAnsi="Arial Narrow"/>
                <w:color w:val="1F497D"/>
              </w:rPr>
            </w:pPr>
            <w:r w:rsidRPr="007538BD">
              <w:rPr>
                <w:rFonts w:ascii="Arial Narrow" w:hAnsi="Arial Narrow"/>
                <w:i/>
                <w:color w:val="1F497D"/>
                <w:szCs w:val="22"/>
              </w:rPr>
              <w:t>Coffee break</w:t>
            </w:r>
            <w:r w:rsidRPr="007538BD">
              <w:rPr>
                <w:rFonts w:ascii="Arial Narrow" w:hAnsi="Arial Narrow"/>
                <w:color w:val="1F497D"/>
                <w:szCs w:val="22"/>
              </w:rPr>
              <w:t xml:space="preserve"> </w:t>
            </w:r>
          </w:p>
        </w:tc>
      </w:tr>
      <w:tr w:rsidR="00F64729" w:rsidRPr="008363F1" w:rsidTr="00E533B3">
        <w:tc>
          <w:tcPr>
            <w:tcW w:w="817" w:type="dxa"/>
          </w:tcPr>
          <w:p w:rsidR="00F64729" w:rsidRPr="007538B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7538BD">
              <w:rPr>
                <w:rFonts w:ascii="Arial Narrow" w:hAnsi="Arial Narrow"/>
                <w:b/>
                <w:color w:val="1F497D"/>
                <w:szCs w:val="22"/>
              </w:rPr>
              <w:t>12.30</w:t>
            </w:r>
          </w:p>
          <w:p w:rsidR="00F64729" w:rsidRPr="007538B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</w:p>
          <w:p w:rsidR="00F64729" w:rsidRPr="007538B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</w:p>
          <w:p w:rsidR="00F64729" w:rsidRPr="007538B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</w:p>
        </w:tc>
        <w:tc>
          <w:tcPr>
            <w:tcW w:w="8961" w:type="dxa"/>
          </w:tcPr>
          <w:p w:rsidR="00F64729" w:rsidRPr="00F64729" w:rsidRDefault="00F64729" w:rsidP="00E533B3">
            <w:pPr>
              <w:rPr>
                <w:rFonts w:ascii="Arial Narrow" w:hAnsi="Arial Narrow"/>
                <w:b/>
                <w:color w:val="1F497D"/>
                <w:lang w:val="it-IT"/>
              </w:rPr>
            </w:pPr>
            <w:proofErr w:type="spellStart"/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Question</w:t>
            </w:r>
            <w:proofErr w:type="spellEnd"/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 xml:space="preserve"> time: “Sfide e prospettive di sviluppo” </w:t>
            </w:r>
          </w:p>
          <w:p w:rsidR="00F64729" w:rsidRPr="00F64729" w:rsidRDefault="00F64729" w:rsidP="00E533B3">
            <w:pPr>
              <w:rPr>
                <w:rFonts w:ascii="Arial Narrow" w:hAnsi="Arial Narrow"/>
                <w:b/>
                <w:color w:val="1F497D"/>
                <w:lang w:val="it-IT"/>
              </w:rPr>
            </w:pPr>
          </w:p>
          <w:p w:rsidR="00F64729" w:rsidRPr="00F64729" w:rsidRDefault="00F64729" w:rsidP="00E533B3">
            <w:pPr>
              <w:rPr>
                <w:rFonts w:ascii="Arial Narrow" w:hAnsi="Arial Narrow"/>
                <w:b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Il panel di Esperti istituzionali risponde alle domande dei  partecipanti</w:t>
            </w:r>
          </w:p>
        </w:tc>
      </w:tr>
      <w:tr w:rsidR="00F64729" w:rsidRPr="001169C6" w:rsidTr="00E533B3">
        <w:tc>
          <w:tcPr>
            <w:tcW w:w="817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D198D">
              <w:rPr>
                <w:rFonts w:ascii="Arial Narrow" w:hAnsi="Arial Narrow"/>
                <w:b/>
                <w:color w:val="1F497D"/>
                <w:szCs w:val="22"/>
              </w:rPr>
              <w:t>13.15</w:t>
            </w:r>
          </w:p>
        </w:tc>
        <w:tc>
          <w:tcPr>
            <w:tcW w:w="8961" w:type="dxa"/>
          </w:tcPr>
          <w:p w:rsidR="00F64729" w:rsidRPr="00AD198D" w:rsidRDefault="00F64729" w:rsidP="00E533B3">
            <w:pPr>
              <w:rPr>
                <w:rFonts w:ascii="Arial Narrow" w:hAnsi="Arial Narrow"/>
                <w:color w:val="1F497D"/>
              </w:rPr>
            </w:pPr>
            <w:proofErr w:type="spellStart"/>
            <w:r w:rsidRPr="00AD198D">
              <w:rPr>
                <w:rFonts w:ascii="Arial Narrow" w:hAnsi="Arial Narrow"/>
                <w:color w:val="1F497D"/>
                <w:szCs w:val="22"/>
              </w:rPr>
              <w:t>Pranzo</w:t>
            </w:r>
            <w:proofErr w:type="spellEnd"/>
          </w:p>
        </w:tc>
      </w:tr>
    </w:tbl>
    <w:p w:rsidR="00F64729" w:rsidRDefault="00F64729" w:rsidP="00F64729"/>
    <w:p w:rsidR="00F64729" w:rsidRDefault="00F64729" w:rsidP="00F647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301"/>
        <w:gridCol w:w="912"/>
        <w:gridCol w:w="4399"/>
      </w:tblGrid>
      <w:tr w:rsidR="008363F1" w:rsidRPr="001169C6" w:rsidTr="00E533B3"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63F1" w:rsidRPr="009C46B5" w:rsidRDefault="008363F1" w:rsidP="008363F1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lang w:val="it-IT"/>
              </w:rPr>
              <w:drawing>
                <wp:inline distT="0" distB="0" distL="0" distR="0" wp14:anchorId="4C94ED20" wp14:editId="0859B554">
                  <wp:extent cx="2578100" cy="989330"/>
                  <wp:effectExtent l="0" t="0" r="0" b="127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0" cy="98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8363F1" w:rsidRPr="009C46B5" w:rsidRDefault="008363F1" w:rsidP="008363F1">
            <w:pPr>
              <w:rPr>
                <w:b/>
              </w:rPr>
            </w:pP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8363F1" w:rsidRPr="009C46B5" w:rsidRDefault="008363F1" w:rsidP="008363F1">
            <w:pPr>
              <w:jc w:val="right"/>
              <w:rPr>
                <w:b/>
              </w:rPr>
            </w:pPr>
            <w:r>
              <w:rPr>
                <w:b/>
                <w:noProof/>
                <w:color w:val="0000FF"/>
                <w:lang w:val="it-IT"/>
              </w:rPr>
              <w:drawing>
                <wp:inline distT="0" distB="0" distL="0" distR="0" wp14:anchorId="748DFCAD" wp14:editId="06237CA6">
                  <wp:extent cx="2656800" cy="1116000"/>
                  <wp:effectExtent l="0" t="0" r="0" b="8255"/>
                  <wp:docPr id="5" name="Immagine 5" descr="C:\Users\l.daniele\AppData\Local\Microsoft\Windows\Temporary Internet Files\Content.Outlook\O29X5ER6\Copia di LogoIsfol_conscritta (2)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.daniele\AppData\Local\Microsoft\Windows\Temporary Internet Files\Content.Outlook\O29X5ER6\Copia di LogoIsfol_conscritta (2)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8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3F1" w:rsidRPr="009C46B5" w:rsidRDefault="008363F1" w:rsidP="008363F1">
            <w:pPr>
              <w:rPr>
                <w:b/>
              </w:rPr>
            </w:pPr>
          </w:p>
        </w:tc>
      </w:tr>
      <w:tr w:rsidR="00F64729" w:rsidRPr="001169C6" w:rsidTr="00E53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F64729" w:rsidRPr="001169C6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</w:p>
        </w:tc>
        <w:tc>
          <w:tcPr>
            <w:tcW w:w="8612" w:type="dxa"/>
            <w:gridSpan w:val="3"/>
          </w:tcPr>
          <w:p w:rsidR="00F64729" w:rsidRDefault="00F64729" w:rsidP="00E533B3">
            <w:pPr>
              <w:rPr>
                <w:rFonts w:ascii="Arial Narrow" w:hAnsi="Arial Narrow"/>
                <w:color w:val="1F497D"/>
              </w:rPr>
            </w:pPr>
          </w:p>
          <w:p w:rsidR="00F64729" w:rsidRPr="001169C6" w:rsidRDefault="00F64729" w:rsidP="00E533B3">
            <w:pPr>
              <w:rPr>
                <w:rFonts w:ascii="Arial Narrow" w:hAnsi="Arial Narrow"/>
                <w:color w:val="1F497D"/>
              </w:rPr>
            </w:pPr>
          </w:p>
        </w:tc>
      </w:tr>
      <w:tr w:rsidR="00F64729" w:rsidRPr="008363F1" w:rsidTr="00E53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D198D">
              <w:rPr>
                <w:rFonts w:ascii="Arial Narrow" w:hAnsi="Arial Narrow"/>
                <w:b/>
                <w:color w:val="1F497D"/>
                <w:szCs w:val="22"/>
              </w:rPr>
              <w:t>14.30</w:t>
            </w:r>
          </w:p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</w:p>
        </w:tc>
        <w:tc>
          <w:tcPr>
            <w:tcW w:w="8612" w:type="dxa"/>
            <w:gridSpan w:val="3"/>
          </w:tcPr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szCs w:val="22"/>
                <w:lang w:val="it-IT"/>
              </w:rPr>
            </w:pP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Introduzione alla sessione pomeridiana</w:t>
            </w: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: 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szCs w:val="22"/>
                <w:lang w:val="it-IT"/>
              </w:rPr>
            </w:pP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Intervista con Pietro De Gennaro – </w:t>
            </w:r>
            <w:r w:rsidRPr="00B83510">
              <w:rPr>
                <w:rFonts w:ascii="Arial Narrow" w:hAnsi="Arial Narrow"/>
                <w:i/>
                <w:color w:val="1F497D"/>
                <w:szCs w:val="22"/>
                <w:lang w:val="it-IT"/>
              </w:rPr>
              <w:t>RAI Educational</w:t>
            </w: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: </w:t>
            </w: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“Manzi e la televisione educativa: il ruolo della Rai per la cittadinanza attiva, la coesione sociale e l’apprendimento permanente”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>Proiezione Video “</w:t>
            </w:r>
            <w:r w:rsidRPr="00F64729">
              <w:rPr>
                <w:rFonts w:ascii="Arial Narrow" w:hAnsi="Arial Narrow"/>
                <w:b/>
                <w:i/>
                <w:color w:val="1F497D"/>
                <w:szCs w:val="22"/>
                <w:lang w:val="it-IT"/>
              </w:rPr>
              <w:t>Alberto Manzi: Televisione buona maestra</w:t>
            </w: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 xml:space="preserve">” 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</w:tc>
      </w:tr>
      <w:tr w:rsidR="00F64729" w:rsidRPr="008363F1" w:rsidTr="00E53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>
              <w:rPr>
                <w:rFonts w:ascii="Arial Narrow" w:hAnsi="Arial Narrow"/>
                <w:b/>
                <w:color w:val="1F497D"/>
              </w:rPr>
              <w:t>15.1</w:t>
            </w:r>
            <w:r w:rsidRPr="00AD198D">
              <w:rPr>
                <w:rFonts w:ascii="Arial Narrow" w:hAnsi="Arial Narrow"/>
                <w:b/>
                <w:color w:val="1F497D"/>
              </w:rPr>
              <w:t>0</w:t>
            </w:r>
          </w:p>
        </w:tc>
        <w:tc>
          <w:tcPr>
            <w:tcW w:w="8612" w:type="dxa"/>
            <w:gridSpan w:val="3"/>
          </w:tcPr>
          <w:p w:rsidR="00F64729" w:rsidRPr="00F64729" w:rsidRDefault="00F64729" w:rsidP="00E533B3">
            <w:pPr>
              <w:jc w:val="both"/>
              <w:rPr>
                <w:rFonts w:ascii="Arial Narrow" w:hAnsi="Arial Narrow"/>
                <w:b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>Panel con i Referenti sul terreno</w:t>
            </w:r>
          </w:p>
          <w:p w:rsidR="00F64729" w:rsidRPr="00F64729" w:rsidRDefault="00F64729" w:rsidP="00E533B3">
            <w:pPr>
              <w:jc w:val="both"/>
              <w:rPr>
                <w:rFonts w:ascii="Arial Narrow" w:hAnsi="Arial Narrow"/>
                <w:b/>
                <w:color w:val="1F497D"/>
                <w:lang w:val="it-IT"/>
              </w:rPr>
            </w:pPr>
          </w:p>
          <w:p w:rsidR="00F64729" w:rsidRPr="00F64729" w:rsidRDefault="00F64729" w:rsidP="00E533B3">
            <w:pPr>
              <w:jc w:val="both"/>
              <w:rPr>
                <w:rFonts w:ascii="Arial Narrow" w:hAnsi="Arial Narrow"/>
                <w:b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“Le innovazioni promosse nel campo dell’apprendimento in età adulta, nelle realtà locali, in risposta alle priorità dell’Agenda europea”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  <w:p w:rsidR="00F64729" w:rsidRPr="003F4B4D" w:rsidRDefault="00F64729" w:rsidP="00E533B3">
            <w:pPr>
              <w:rPr>
                <w:rFonts w:ascii="Arial Narrow" w:hAnsi="Arial Narrow"/>
                <w:i/>
                <w:color w:val="1F497D"/>
              </w:rPr>
            </w:pPr>
            <w:r w:rsidRPr="000E1FCA">
              <w:rPr>
                <w:rFonts w:ascii="Arial Narrow" w:hAnsi="Arial Narrow"/>
                <w:color w:val="1F497D"/>
              </w:rPr>
              <w:t>Chair: Luisa Daniele</w:t>
            </w:r>
            <w:r>
              <w:rPr>
                <w:rFonts w:ascii="Arial Narrow" w:hAnsi="Arial Narrow"/>
                <w:color w:val="1F497D"/>
              </w:rPr>
              <w:t>,</w:t>
            </w:r>
            <w:r w:rsidRPr="00B83510">
              <w:rPr>
                <w:rFonts w:ascii="Arial Narrow" w:hAnsi="Arial Narrow"/>
                <w:color w:val="1F497D"/>
              </w:rPr>
              <w:t xml:space="preserve"> </w:t>
            </w:r>
            <w:r w:rsidRPr="00B83510">
              <w:rPr>
                <w:rFonts w:ascii="Arial Narrow" w:hAnsi="Arial Narrow"/>
                <w:i/>
                <w:color w:val="1F497D"/>
              </w:rPr>
              <w:t>Isfol</w:t>
            </w:r>
          </w:p>
          <w:p w:rsidR="00F64729" w:rsidRPr="00AD198D" w:rsidRDefault="00F64729" w:rsidP="00E533B3">
            <w:pPr>
              <w:rPr>
                <w:rFonts w:ascii="Arial Narrow" w:hAnsi="Arial Narrow"/>
                <w:color w:val="1F497D"/>
              </w:rPr>
            </w:pPr>
          </w:p>
          <w:p w:rsidR="00F64729" w:rsidRPr="000E1FCA" w:rsidRDefault="00F64729" w:rsidP="00F64729">
            <w:pPr>
              <w:pStyle w:val="Paragrafoelenco"/>
              <w:numPr>
                <w:ilvl w:val="0"/>
                <w:numId w:val="4"/>
              </w:numPr>
              <w:ind w:left="318"/>
              <w:rPr>
                <w:rFonts w:ascii="Arial Narrow" w:hAnsi="Arial Narrow"/>
                <w:i/>
                <w:color w:val="1F497D"/>
              </w:rPr>
            </w:pPr>
            <w:r w:rsidRPr="000E1FCA">
              <w:rPr>
                <w:rFonts w:ascii="Arial Narrow" w:hAnsi="Arial Narrow"/>
                <w:i/>
                <w:color w:val="1F497D"/>
                <w:szCs w:val="22"/>
              </w:rPr>
              <w:t xml:space="preserve">USR Campania -  </w:t>
            </w:r>
            <w:smartTag w:uri="urn:schemas-microsoft-com:office:smarttags" w:element="PersonName">
              <w:r w:rsidRPr="000E1FCA">
                <w:rPr>
                  <w:rFonts w:ascii="Arial Narrow" w:hAnsi="Arial Narrow"/>
                  <w:color w:val="1F497D"/>
                  <w:szCs w:val="22"/>
                </w:rPr>
                <w:t xml:space="preserve">Maria Luisa </w:t>
              </w:r>
              <w:proofErr w:type="spellStart"/>
              <w:r w:rsidRPr="000E1FCA">
                <w:rPr>
                  <w:rFonts w:ascii="Arial Narrow" w:hAnsi="Arial Narrow"/>
                  <w:color w:val="1F497D"/>
                  <w:szCs w:val="22"/>
                </w:rPr>
                <w:t>Calise</w:t>
              </w:r>
            </w:smartTag>
            <w:proofErr w:type="spellEnd"/>
          </w:p>
          <w:p w:rsidR="00F64729" w:rsidRPr="000E1FCA" w:rsidRDefault="00F64729" w:rsidP="00F64729">
            <w:pPr>
              <w:pStyle w:val="Paragrafoelenco"/>
              <w:numPr>
                <w:ilvl w:val="0"/>
                <w:numId w:val="4"/>
              </w:numPr>
              <w:ind w:left="318"/>
              <w:jc w:val="both"/>
              <w:rPr>
                <w:rFonts w:ascii="Arial Narrow" w:hAnsi="Arial Narrow"/>
                <w:i/>
                <w:color w:val="1F497D"/>
              </w:rPr>
            </w:pPr>
            <w:r w:rsidRPr="002E0E0F">
              <w:rPr>
                <w:rFonts w:ascii="Arial Narrow" w:hAnsi="Arial Narrow"/>
                <w:i/>
                <w:color w:val="1F497D"/>
                <w:szCs w:val="22"/>
              </w:rPr>
              <w:t xml:space="preserve">Servizio regionale di mediazione culturale </w:t>
            </w:r>
            <w:proofErr w:type="spellStart"/>
            <w:r w:rsidRPr="002E0E0F">
              <w:rPr>
                <w:rFonts w:ascii="Arial Narrow" w:hAnsi="Arial Narrow"/>
                <w:i/>
                <w:color w:val="1F497D"/>
                <w:szCs w:val="22"/>
              </w:rPr>
              <w:t>Yalla</w:t>
            </w:r>
            <w:proofErr w:type="spellEnd"/>
            <w:r w:rsidRPr="002E0E0F">
              <w:rPr>
                <w:rFonts w:ascii="Arial Narrow" w:hAnsi="Arial Narrow"/>
                <w:i/>
                <w:color w:val="1F497D"/>
                <w:szCs w:val="22"/>
              </w:rPr>
              <w:t xml:space="preserve"> </w:t>
            </w:r>
            <w:r w:rsidRPr="000E1FCA">
              <w:rPr>
                <w:rFonts w:ascii="Arial Narrow" w:hAnsi="Arial Narrow"/>
                <w:i/>
                <w:color w:val="1F497D"/>
                <w:szCs w:val="22"/>
              </w:rPr>
              <w:t xml:space="preserve">- </w:t>
            </w:r>
            <w:r w:rsidRPr="000E1FCA">
              <w:rPr>
                <w:rFonts w:ascii="Arial Narrow" w:hAnsi="Arial Narrow"/>
                <w:color w:val="1F497D"/>
                <w:szCs w:val="22"/>
              </w:rPr>
              <w:t>Maria Teresa Terreri</w:t>
            </w:r>
          </w:p>
          <w:p w:rsidR="00F64729" w:rsidRPr="000E1FCA" w:rsidRDefault="00F64729" w:rsidP="00F64729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/>
              <w:rPr>
                <w:rFonts w:ascii="Arial Narrow" w:hAnsi="Arial Narrow"/>
                <w:color w:val="1F497D"/>
              </w:rPr>
            </w:pPr>
            <w:r w:rsidRPr="000E1FCA">
              <w:rPr>
                <w:rFonts w:ascii="Arial Narrow" w:hAnsi="Arial Narrow"/>
                <w:i/>
                <w:color w:val="1F497D"/>
                <w:szCs w:val="22"/>
              </w:rPr>
              <w:t>Rete Universitaria Italiana per l’Apprendimento Permanente</w:t>
            </w:r>
            <w:r w:rsidRPr="000E1FCA">
              <w:rPr>
                <w:rFonts w:ascii="Arial Narrow" w:hAnsi="Arial Narrow"/>
                <w:color w:val="1F497D"/>
                <w:szCs w:val="22"/>
              </w:rPr>
              <w:t xml:space="preserve"> </w:t>
            </w:r>
            <w:r>
              <w:rPr>
                <w:rFonts w:ascii="Arial Narrow" w:hAnsi="Arial Narrow"/>
                <w:color w:val="1F497D"/>
                <w:szCs w:val="22"/>
              </w:rPr>
              <w:t>–</w:t>
            </w:r>
            <w:r w:rsidRPr="000E1FCA">
              <w:rPr>
                <w:rFonts w:ascii="Arial Narrow" w:hAnsi="Arial Narrow"/>
                <w:color w:val="1F497D"/>
                <w:szCs w:val="22"/>
              </w:rPr>
              <w:t xml:space="preserve"> </w:t>
            </w:r>
            <w:r>
              <w:rPr>
                <w:rFonts w:ascii="Arial Narrow" w:hAnsi="Arial Narrow"/>
                <w:color w:val="1F497D"/>
                <w:szCs w:val="22"/>
              </w:rPr>
              <w:t>Luigia Melillo</w:t>
            </w:r>
          </w:p>
          <w:p w:rsidR="00F64729" w:rsidRPr="000E1FCA" w:rsidRDefault="00F64729" w:rsidP="00F64729">
            <w:pPr>
              <w:pStyle w:val="Paragrafoelenco"/>
              <w:numPr>
                <w:ilvl w:val="0"/>
                <w:numId w:val="4"/>
              </w:numPr>
              <w:ind w:left="318"/>
              <w:rPr>
                <w:rFonts w:ascii="Arial Narrow" w:hAnsi="Arial Narrow"/>
                <w:color w:val="1F497D"/>
              </w:rPr>
            </w:pPr>
            <w:r w:rsidRPr="00E43975">
              <w:rPr>
                <w:rFonts w:ascii="Arial Narrow" w:hAnsi="Arial Narrow"/>
                <w:i/>
                <w:color w:val="1F497D"/>
                <w:szCs w:val="22"/>
              </w:rPr>
              <w:t>C.T.P. D</w:t>
            </w:r>
            <w:r>
              <w:rPr>
                <w:rFonts w:ascii="Arial Narrow" w:hAnsi="Arial Narrow"/>
                <w:i/>
                <w:color w:val="1F497D"/>
                <w:szCs w:val="22"/>
              </w:rPr>
              <w:t>iano di Pozzuoli (NA) c/o</w:t>
            </w:r>
            <w:r w:rsidRPr="002E0E0F">
              <w:rPr>
                <w:rFonts w:ascii="Arial Narrow" w:hAnsi="Arial Narrow"/>
                <w:i/>
                <w:color w:val="1F497D"/>
                <w:szCs w:val="22"/>
              </w:rPr>
              <w:t xml:space="preserve"> Casa Circondariale di Pozzuoli</w:t>
            </w:r>
            <w:r w:rsidRPr="000E1FCA">
              <w:rPr>
                <w:rFonts w:ascii="Arial Narrow" w:hAnsi="Arial Narrow"/>
                <w:color w:val="1F497D"/>
                <w:szCs w:val="22"/>
              </w:rPr>
              <w:t xml:space="preserve"> - Fausta Minale</w:t>
            </w:r>
          </w:p>
          <w:p w:rsidR="00F64729" w:rsidRPr="000E1FCA" w:rsidRDefault="00F64729" w:rsidP="00F64729">
            <w:pPr>
              <w:pStyle w:val="Paragrafoelenco"/>
              <w:numPr>
                <w:ilvl w:val="0"/>
                <w:numId w:val="4"/>
              </w:numPr>
              <w:ind w:left="318"/>
              <w:rPr>
                <w:rFonts w:ascii="Arial Narrow" w:hAnsi="Arial Narrow"/>
                <w:color w:val="1F497D"/>
              </w:rPr>
            </w:pPr>
            <w:r w:rsidRPr="002E0E0F">
              <w:rPr>
                <w:rFonts w:ascii="Arial Narrow" w:hAnsi="Arial Narrow"/>
                <w:i/>
                <w:color w:val="1F497D"/>
                <w:szCs w:val="22"/>
              </w:rPr>
              <w:t>ITC Caruso di Napoli c/o Centro Penitenziario di Napoli Secondigliano</w:t>
            </w:r>
            <w:r w:rsidRPr="000E1FCA">
              <w:rPr>
                <w:rFonts w:ascii="Arial Narrow" w:hAnsi="Arial Narrow"/>
                <w:color w:val="1F497D"/>
                <w:szCs w:val="22"/>
              </w:rPr>
              <w:t xml:space="preserve"> - Antonella Capasso </w:t>
            </w:r>
          </w:p>
          <w:p w:rsidR="00F64729" w:rsidRPr="000E1FCA" w:rsidRDefault="00F64729" w:rsidP="00E533B3">
            <w:pPr>
              <w:pStyle w:val="Paragrafoelenco"/>
              <w:ind w:left="1080"/>
              <w:rPr>
                <w:rFonts w:ascii="Arial Narrow" w:hAnsi="Arial Narrow"/>
                <w:color w:val="1F497D"/>
              </w:rPr>
            </w:pPr>
          </w:p>
          <w:p w:rsidR="00F64729" w:rsidRPr="00F748E9" w:rsidRDefault="00F64729" w:rsidP="00E533B3">
            <w:pPr>
              <w:pStyle w:val="Paragrafoelenco"/>
              <w:ind w:left="579"/>
              <w:rPr>
                <w:rFonts w:ascii="Arial Narrow" w:hAnsi="Arial Narrow"/>
                <w:color w:val="1F497D"/>
              </w:rPr>
            </w:pPr>
          </w:p>
        </w:tc>
      </w:tr>
      <w:tr w:rsidR="00F64729" w:rsidRPr="008363F1" w:rsidTr="00E53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05755">
              <w:rPr>
                <w:rFonts w:ascii="Arial Narrow" w:hAnsi="Arial Narrow"/>
                <w:b/>
                <w:color w:val="1F497D"/>
                <w:szCs w:val="22"/>
              </w:rPr>
              <w:t>16.00</w:t>
            </w:r>
          </w:p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</w:p>
        </w:tc>
        <w:tc>
          <w:tcPr>
            <w:tcW w:w="8612" w:type="dxa"/>
            <w:gridSpan w:val="3"/>
          </w:tcPr>
          <w:p w:rsidR="00F64729" w:rsidRPr="00F64729" w:rsidRDefault="00F64729" w:rsidP="00E533B3">
            <w:pPr>
              <w:rPr>
                <w:rFonts w:ascii="Arial Narrow" w:hAnsi="Arial Narrow"/>
                <w:b/>
                <w:color w:val="1F497D"/>
                <w:lang w:val="it-IT"/>
              </w:rPr>
            </w:pPr>
            <w:proofErr w:type="spellStart"/>
            <w:r w:rsidRPr="00F64729">
              <w:rPr>
                <w:rFonts w:ascii="Arial Narrow" w:hAnsi="Arial Narrow"/>
                <w:b/>
                <w:i/>
                <w:color w:val="1F497D"/>
                <w:szCs w:val="22"/>
                <w:lang w:val="it-IT"/>
              </w:rPr>
              <w:t>Question</w:t>
            </w:r>
            <w:proofErr w:type="spellEnd"/>
            <w:r w:rsidRPr="00F64729">
              <w:rPr>
                <w:rFonts w:ascii="Arial Narrow" w:hAnsi="Arial Narrow"/>
                <w:b/>
                <w:i/>
                <w:color w:val="1F497D"/>
                <w:szCs w:val="22"/>
                <w:lang w:val="it-IT"/>
              </w:rPr>
              <w:t xml:space="preserve"> time</w:t>
            </w:r>
            <w:r w:rsidRPr="00F64729">
              <w:rPr>
                <w:rFonts w:ascii="Arial Narrow" w:hAnsi="Arial Narrow"/>
                <w:b/>
                <w:color w:val="1F497D"/>
                <w:szCs w:val="22"/>
                <w:lang w:val="it-IT"/>
              </w:rPr>
              <w:t>: “Strategie e pratiche dai territori”</w:t>
            </w:r>
          </w:p>
          <w:p w:rsidR="00F64729" w:rsidRPr="00F64729" w:rsidRDefault="00F64729" w:rsidP="00E533B3">
            <w:pPr>
              <w:rPr>
                <w:rFonts w:ascii="Arial Narrow" w:hAnsi="Arial Narrow"/>
                <w:b/>
                <w:color w:val="1F497D"/>
                <w:lang w:val="it-IT"/>
              </w:rPr>
            </w:pP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  <w:r w:rsidRPr="00F64729">
              <w:rPr>
                <w:rFonts w:ascii="Arial Narrow" w:hAnsi="Arial Narrow"/>
                <w:color w:val="1F497D"/>
                <w:szCs w:val="22"/>
                <w:lang w:val="it-IT"/>
              </w:rPr>
              <w:t>Il panel di Referenti sul terreno risponde alle domande dei  partecipanti</w:t>
            </w:r>
          </w:p>
          <w:p w:rsidR="00F64729" w:rsidRPr="00F64729" w:rsidRDefault="00F64729" w:rsidP="00E533B3">
            <w:pPr>
              <w:rPr>
                <w:rFonts w:ascii="Arial Narrow" w:hAnsi="Arial Narrow"/>
                <w:color w:val="1F497D"/>
                <w:lang w:val="it-IT"/>
              </w:rPr>
            </w:pPr>
          </w:p>
        </w:tc>
      </w:tr>
      <w:tr w:rsidR="00F64729" w:rsidRPr="000E1FCA" w:rsidTr="00E53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F64729" w:rsidRPr="00AD198D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r w:rsidRPr="00AD198D">
              <w:rPr>
                <w:rFonts w:ascii="Arial Narrow" w:hAnsi="Arial Narrow"/>
                <w:b/>
                <w:color w:val="1F497D"/>
                <w:szCs w:val="22"/>
              </w:rPr>
              <w:t>16.45</w:t>
            </w:r>
          </w:p>
        </w:tc>
        <w:tc>
          <w:tcPr>
            <w:tcW w:w="8612" w:type="dxa"/>
            <w:gridSpan w:val="3"/>
          </w:tcPr>
          <w:p w:rsidR="00F64729" w:rsidRPr="000E1FCA" w:rsidRDefault="00F64729" w:rsidP="00E533B3">
            <w:pPr>
              <w:rPr>
                <w:rFonts w:ascii="Arial Narrow" w:hAnsi="Arial Narrow"/>
                <w:b/>
                <w:color w:val="1F497D"/>
              </w:rPr>
            </w:pPr>
            <w:proofErr w:type="spellStart"/>
            <w:r w:rsidRPr="000E1FCA">
              <w:rPr>
                <w:rFonts w:ascii="Arial Narrow" w:hAnsi="Arial Narrow"/>
                <w:b/>
                <w:color w:val="1F497D"/>
                <w:szCs w:val="22"/>
              </w:rPr>
              <w:t>Conclusioni</w:t>
            </w:r>
            <w:proofErr w:type="spellEnd"/>
          </w:p>
          <w:p w:rsidR="00F64729" w:rsidRPr="00F748E9" w:rsidRDefault="00F64729" w:rsidP="00E533B3">
            <w:pPr>
              <w:rPr>
                <w:rFonts w:ascii="Arial Narrow" w:hAnsi="Arial Narrow"/>
                <w:color w:val="1F497D"/>
              </w:rPr>
            </w:pPr>
          </w:p>
          <w:p w:rsidR="00F64729" w:rsidRPr="003F4B4D" w:rsidRDefault="00F64729" w:rsidP="00E533B3">
            <w:pPr>
              <w:rPr>
                <w:rFonts w:ascii="Arial Narrow" w:hAnsi="Arial Narrow"/>
                <w:i/>
                <w:color w:val="1F497D"/>
                <w:highlight w:val="yellow"/>
                <w:lang w:val="en-US"/>
              </w:rPr>
            </w:pPr>
            <w:r w:rsidRPr="003F4B4D">
              <w:rPr>
                <w:rFonts w:ascii="Arial Narrow" w:hAnsi="Arial Narrow"/>
                <w:i/>
                <w:color w:val="1F497D"/>
                <w:szCs w:val="22"/>
                <w:lang w:val="en-US"/>
              </w:rPr>
              <w:t>Adult Learning EU Network - National Coordinator Italia, Isfol</w:t>
            </w:r>
            <w:r w:rsidR="00B83510" w:rsidRPr="000E1FCA">
              <w:rPr>
                <w:rFonts w:ascii="Arial Narrow" w:hAnsi="Arial Narrow"/>
                <w:color w:val="1F497D"/>
                <w:szCs w:val="22"/>
                <w:lang w:val="en-US"/>
              </w:rPr>
              <w:t xml:space="preserve"> </w:t>
            </w:r>
            <w:r w:rsidR="00B83510">
              <w:rPr>
                <w:rFonts w:ascii="Arial Narrow" w:hAnsi="Arial Narrow"/>
                <w:color w:val="1F497D"/>
                <w:szCs w:val="22"/>
                <w:lang w:val="en-US"/>
              </w:rPr>
              <w:t xml:space="preserve">- </w:t>
            </w:r>
            <w:r w:rsidR="00B83510" w:rsidRPr="000E1FCA">
              <w:rPr>
                <w:rFonts w:ascii="Arial Narrow" w:hAnsi="Arial Narrow"/>
                <w:color w:val="1F497D"/>
                <w:szCs w:val="22"/>
                <w:lang w:val="en-US"/>
              </w:rPr>
              <w:t>Marina Rozera</w:t>
            </w:r>
          </w:p>
          <w:p w:rsidR="00F64729" w:rsidRPr="003F4B4D" w:rsidRDefault="00F64729" w:rsidP="00E533B3">
            <w:pPr>
              <w:rPr>
                <w:rFonts w:ascii="Arial Narrow" w:hAnsi="Arial Narrow"/>
                <w:i/>
                <w:color w:val="1F497D"/>
                <w:lang w:val="en-US"/>
              </w:rPr>
            </w:pPr>
          </w:p>
          <w:p w:rsidR="00F64729" w:rsidRPr="00AD198D" w:rsidRDefault="00F64729" w:rsidP="00E533B3">
            <w:pPr>
              <w:jc w:val="right"/>
              <w:rPr>
                <w:rFonts w:ascii="Arial Narrow" w:hAnsi="Arial Narrow"/>
                <w:color w:val="1F497D"/>
              </w:rPr>
            </w:pPr>
          </w:p>
        </w:tc>
      </w:tr>
    </w:tbl>
    <w:p w:rsidR="00F64729" w:rsidRPr="000E1FCA" w:rsidRDefault="00F64729" w:rsidP="00F64729">
      <w:pPr>
        <w:jc w:val="center"/>
        <w:rPr>
          <w:rFonts w:ascii="Candara" w:hAnsi="Candara"/>
          <w:noProof/>
          <w:sz w:val="21"/>
          <w:szCs w:val="21"/>
          <w:lang w:val="en-US"/>
        </w:rPr>
      </w:pPr>
    </w:p>
    <w:p w:rsidR="00F64729" w:rsidRPr="000E1FCA" w:rsidRDefault="00F64729" w:rsidP="00F64729">
      <w:pPr>
        <w:rPr>
          <w:rFonts w:ascii="Arial Narrow" w:hAnsi="Arial Narrow"/>
          <w:b/>
          <w:i/>
          <w:color w:val="1F497D"/>
          <w:sz w:val="22"/>
          <w:szCs w:val="22"/>
          <w:lang w:val="en-US"/>
        </w:rPr>
      </w:pPr>
    </w:p>
    <w:p w:rsidR="00F64729" w:rsidRPr="000E1FCA" w:rsidRDefault="00F64729" w:rsidP="00F64729">
      <w:pPr>
        <w:rPr>
          <w:lang w:val="en-US"/>
        </w:rPr>
      </w:pPr>
    </w:p>
    <w:p w:rsidR="00B13A48" w:rsidRPr="000E1FCA" w:rsidRDefault="00B13A48" w:rsidP="00F64729">
      <w:pPr>
        <w:jc w:val="center"/>
        <w:rPr>
          <w:lang w:val="en-US"/>
        </w:rPr>
      </w:pPr>
    </w:p>
    <w:sectPr w:rsidR="00B13A48" w:rsidRPr="000E1FCA" w:rsidSect="0096121C">
      <w:pgSz w:w="11906" w:h="16838"/>
      <w:pgMar w:top="1417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3AF" w:rsidRDefault="00BB33AF" w:rsidP="0096121C">
      <w:r>
        <w:separator/>
      </w:r>
    </w:p>
  </w:endnote>
  <w:endnote w:type="continuationSeparator" w:id="0">
    <w:p w:rsidR="00BB33AF" w:rsidRDefault="00BB33AF" w:rsidP="0096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3AF" w:rsidRDefault="00BB33AF" w:rsidP="0096121C">
      <w:r>
        <w:separator/>
      </w:r>
    </w:p>
  </w:footnote>
  <w:footnote w:type="continuationSeparator" w:id="0">
    <w:p w:rsidR="00BB33AF" w:rsidRDefault="00BB33AF" w:rsidP="00961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7F38"/>
    <w:multiLevelType w:val="hybridMultilevel"/>
    <w:tmpl w:val="AF7E1AAA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1B1E7C47"/>
    <w:multiLevelType w:val="hybridMultilevel"/>
    <w:tmpl w:val="C2F49FFA"/>
    <w:lvl w:ilvl="0" w:tplc="89D06ACE">
      <w:numFmt w:val="bullet"/>
      <w:lvlText w:val="–"/>
      <w:lvlJc w:val="left"/>
      <w:pPr>
        <w:ind w:left="36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117933"/>
    <w:multiLevelType w:val="hybridMultilevel"/>
    <w:tmpl w:val="ACE8E6E8"/>
    <w:lvl w:ilvl="0" w:tplc="1DCC673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B0DEA"/>
    <w:multiLevelType w:val="hybridMultilevel"/>
    <w:tmpl w:val="D9263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E09E4"/>
    <w:multiLevelType w:val="hybridMultilevel"/>
    <w:tmpl w:val="9418E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F04E8"/>
    <w:multiLevelType w:val="hybridMultilevel"/>
    <w:tmpl w:val="F36C38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57"/>
    <w:rsid w:val="00025A08"/>
    <w:rsid w:val="00036F7B"/>
    <w:rsid w:val="00054C1A"/>
    <w:rsid w:val="00060B6E"/>
    <w:rsid w:val="00063D87"/>
    <w:rsid w:val="00082B8B"/>
    <w:rsid w:val="000C3F04"/>
    <w:rsid w:val="000E1FCA"/>
    <w:rsid w:val="000E4D57"/>
    <w:rsid w:val="000F1A90"/>
    <w:rsid w:val="000F418A"/>
    <w:rsid w:val="00115A80"/>
    <w:rsid w:val="001169C6"/>
    <w:rsid w:val="00130C18"/>
    <w:rsid w:val="00165BC9"/>
    <w:rsid w:val="001A0A02"/>
    <w:rsid w:val="001D110E"/>
    <w:rsid w:val="001D4083"/>
    <w:rsid w:val="001F31AD"/>
    <w:rsid w:val="00260572"/>
    <w:rsid w:val="00261094"/>
    <w:rsid w:val="00261C13"/>
    <w:rsid w:val="002A6107"/>
    <w:rsid w:val="002E0E0F"/>
    <w:rsid w:val="00326C1C"/>
    <w:rsid w:val="00333FEB"/>
    <w:rsid w:val="0033587B"/>
    <w:rsid w:val="0037169B"/>
    <w:rsid w:val="003740A4"/>
    <w:rsid w:val="00383E38"/>
    <w:rsid w:val="0039605D"/>
    <w:rsid w:val="003A4560"/>
    <w:rsid w:val="003A7572"/>
    <w:rsid w:val="003F4B4D"/>
    <w:rsid w:val="00401D9E"/>
    <w:rsid w:val="0041574C"/>
    <w:rsid w:val="00426C94"/>
    <w:rsid w:val="00437A05"/>
    <w:rsid w:val="004825A4"/>
    <w:rsid w:val="004A18B6"/>
    <w:rsid w:val="004A3AB6"/>
    <w:rsid w:val="004D555D"/>
    <w:rsid w:val="004F0ED5"/>
    <w:rsid w:val="005330F6"/>
    <w:rsid w:val="00584AC1"/>
    <w:rsid w:val="005B568B"/>
    <w:rsid w:val="005E318D"/>
    <w:rsid w:val="005E4CD9"/>
    <w:rsid w:val="00623BEF"/>
    <w:rsid w:val="006736A7"/>
    <w:rsid w:val="00687B5F"/>
    <w:rsid w:val="006C7F32"/>
    <w:rsid w:val="006D453B"/>
    <w:rsid w:val="006D51F4"/>
    <w:rsid w:val="006E555C"/>
    <w:rsid w:val="006F160C"/>
    <w:rsid w:val="00716F15"/>
    <w:rsid w:val="0075180A"/>
    <w:rsid w:val="007538BD"/>
    <w:rsid w:val="007612D2"/>
    <w:rsid w:val="0078794B"/>
    <w:rsid w:val="00793010"/>
    <w:rsid w:val="007D24D3"/>
    <w:rsid w:val="007E7882"/>
    <w:rsid w:val="007F58AE"/>
    <w:rsid w:val="008269DB"/>
    <w:rsid w:val="008363F1"/>
    <w:rsid w:val="00863FA7"/>
    <w:rsid w:val="0086774A"/>
    <w:rsid w:val="008730DF"/>
    <w:rsid w:val="008B4A66"/>
    <w:rsid w:val="008B79AF"/>
    <w:rsid w:val="008C1C8F"/>
    <w:rsid w:val="0092452B"/>
    <w:rsid w:val="009346A0"/>
    <w:rsid w:val="0095575F"/>
    <w:rsid w:val="0096121C"/>
    <w:rsid w:val="0097285C"/>
    <w:rsid w:val="00980179"/>
    <w:rsid w:val="009A36AB"/>
    <w:rsid w:val="009C108C"/>
    <w:rsid w:val="009C46B5"/>
    <w:rsid w:val="00A05755"/>
    <w:rsid w:val="00A3222F"/>
    <w:rsid w:val="00A43397"/>
    <w:rsid w:val="00A441FD"/>
    <w:rsid w:val="00A62A15"/>
    <w:rsid w:val="00AA6EA2"/>
    <w:rsid w:val="00AC69F1"/>
    <w:rsid w:val="00AD198D"/>
    <w:rsid w:val="00AD1996"/>
    <w:rsid w:val="00AD62B4"/>
    <w:rsid w:val="00AE1217"/>
    <w:rsid w:val="00AE2AF2"/>
    <w:rsid w:val="00AE47E4"/>
    <w:rsid w:val="00AE66B8"/>
    <w:rsid w:val="00B13A48"/>
    <w:rsid w:val="00B31BD5"/>
    <w:rsid w:val="00B53C60"/>
    <w:rsid w:val="00B628E2"/>
    <w:rsid w:val="00B75EC2"/>
    <w:rsid w:val="00B7723E"/>
    <w:rsid w:val="00B83510"/>
    <w:rsid w:val="00B9720E"/>
    <w:rsid w:val="00BB33AF"/>
    <w:rsid w:val="00C26D04"/>
    <w:rsid w:val="00C443F2"/>
    <w:rsid w:val="00C718A9"/>
    <w:rsid w:val="00C96A64"/>
    <w:rsid w:val="00CB062A"/>
    <w:rsid w:val="00CB2F04"/>
    <w:rsid w:val="00D52D86"/>
    <w:rsid w:val="00D715FA"/>
    <w:rsid w:val="00D95F61"/>
    <w:rsid w:val="00DE02E7"/>
    <w:rsid w:val="00DE3C5D"/>
    <w:rsid w:val="00E116AB"/>
    <w:rsid w:val="00E33123"/>
    <w:rsid w:val="00E43975"/>
    <w:rsid w:val="00E85FF5"/>
    <w:rsid w:val="00F0065D"/>
    <w:rsid w:val="00F04F67"/>
    <w:rsid w:val="00F36998"/>
    <w:rsid w:val="00F64729"/>
    <w:rsid w:val="00F748E9"/>
    <w:rsid w:val="00F862FB"/>
    <w:rsid w:val="00FA1D54"/>
    <w:rsid w:val="00FB414B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4D57"/>
    <w:rPr>
      <w:rFonts w:ascii="Times New Roman" w:eastAsia="Times New Roman" w:hAnsi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4D57"/>
    <w:pPr>
      <w:ind w:left="720"/>
      <w:contextualSpacing/>
    </w:pPr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rsid w:val="000E4D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E4D57"/>
    <w:rPr>
      <w:rFonts w:ascii="Tahoma" w:hAnsi="Tahoma" w:cs="Tahoma"/>
      <w:sz w:val="16"/>
      <w:szCs w:val="16"/>
      <w:lang w:val="en-GB" w:eastAsia="it-IT"/>
    </w:rPr>
  </w:style>
  <w:style w:type="paragraph" w:styleId="Intestazione">
    <w:name w:val="header"/>
    <w:basedOn w:val="Normale"/>
    <w:link w:val="IntestazioneCarattere"/>
    <w:uiPriority w:val="99"/>
    <w:rsid w:val="009612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121C"/>
    <w:rPr>
      <w:rFonts w:ascii="Times New Roman" w:hAnsi="Times New Roman" w:cs="Times New Roman"/>
      <w:sz w:val="24"/>
      <w:szCs w:val="24"/>
      <w:lang w:val="en-GB" w:eastAsia="it-IT"/>
    </w:rPr>
  </w:style>
  <w:style w:type="paragraph" w:styleId="Pidipagina">
    <w:name w:val="footer"/>
    <w:basedOn w:val="Normale"/>
    <w:link w:val="PidipaginaCarattere"/>
    <w:uiPriority w:val="99"/>
    <w:rsid w:val="00961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121C"/>
    <w:rPr>
      <w:rFonts w:ascii="Times New Roman" w:hAnsi="Times New Roman" w:cs="Times New Roman"/>
      <w:sz w:val="24"/>
      <w:szCs w:val="24"/>
      <w:lang w:val="en-GB" w:eastAsia="it-IT"/>
    </w:rPr>
  </w:style>
  <w:style w:type="character" w:customStyle="1" w:styleId="hps">
    <w:name w:val="hps"/>
    <w:basedOn w:val="Carpredefinitoparagrafo"/>
    <w:uiPriority w:val="99"/>
    <w:rsid w:val="00B53C6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4D57"/>
    <w:rPr>
      <w:rFonts w:ascii="Times New Roman" w:eastAsia="Times New Roman" w:hAnsi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4D57"/>
    <w:pPr>
      <w:ind w:left="720"/>
      <w:contextualSpacing/>
    </w:pPr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rsid w:val="000E4D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E4D57"/>
    <w:rPr>
      <w:rFonts w:ascii="Tahoma" w:hAnsi="Tahoma" w:cs="Tahoma"/>
      <w:sz w:val="16"/>
      <w:szCs w:val="16"/>
      <w:lang w:val="en-GB" w:eastAsia="it-IT"/>
    </w:rPr>
  </w:style>
  <w:style w:type="paragraph" w:styleId="Intestazione">
    <w:name w:val="header"/>
    <w:basedOn w:val="Normale"/>
    <w:link w:val="IntestazioneCarattere"/>
    <w:uiPriority w:val="99"/>
    <w:rsid w:val="009612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121C"/>
    <w:rPr>
      <w:rFonts w:ascii="Times New Roman" w:hAnsi="Times New Roman" w:cs="Times New Roman"/>
      <w:sz w:val="24"/>
      <w:szCs w:val="24"/>
      <w:lang w:val="en-GB" w:eastAsia="it-IT"/>
    </w:rPr>
  </w:style>
  <w:style w:type="paragraph" w:styleId="Pidipagina">
    <w:name w:val="footer"/>
    <w:basedOn w:val="Normale"/>
    <w:link w:val="PidipaginaCarattere"/>
    <w:uiPriority w:val="99"/>
    <w:rsid w:val="009612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121C"/>
    <w:rPr>
      <w:rFonts w:ascii="Times New Roman" w:hAnsi="Times New Roman" w:cs="Times New Roman"/>
      <w:sz w:val="24"/>
      <w:szCs w:val="24"/>
      <w:lang w:val="en-GB" w:eastAsia="it-IT"/>
    </w:rPr>
  </w:style>
  <w:style w:type="character" w:customStyle="1" w:styleId="hps">
    <w:name w:val="hps"/>
    <w:basedOn w:val="Carpredefinitoparagrafo"/>
    <w:uiPriority w:val="99"/>
    <w:rsid w:val="00B53C6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Napoli 11 aprile 2014/11 marzo 2014</vt:lpstr>
    </vt:vector>
  </TitlesOfParts>
  <Company>Olidata S.p.A.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Napoli 11 aprile 2014/11 marzo 2014</dc:title>
  <dc:creator>Daniele Luisa</dc:creator>
  <cp:lastModifiedBy>Daniele Luisa</cp:lastModifiedBy>
  <cp:revision>2</cp:revision>
  <cp:lastPrinted>2014-03-12T12:16:00Z</cp:lastPrinted>
  <dcterms:created xsi:type="dcterms:W3CDTF">2014-04-09T11:52:00Z</dcterms:created>
  <dcterms:modified xsi:type="dcterms:W3CDTF">2014-04-09T11:52:00Z</dcterms:modified>
</cp:coreProperties>
</file>